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5B" w:rsidRPr="006F415B" w:rsidRDefault="006F415B" w:rsidP="006F415B">
      <w:pPr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F415B">
        <w:rPr>
          <w:rFonts w:ascii="Times New Roman" w:eastAsia="Times New Roman" w:hAnsi="Times New Roman"/>
          <w:b/>
          <w:sz w:val="32"/>
          <w:szCs w:val="32"/>
          <w:lang w:eastAsia="ru-RU"/>
        </w:rPr>
        <w:t>СОБРАНИЕ ДЕПУТАТОВ</w:t>
      </w:r>
    </w:p>
    <w:p w:rsidR="006F415B" w:rsidRPr="006F415B" w:rsidRDefault="006F415B" w:rsidP="006F415B">
      <w:pPr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F415B">
        <w:rPr>
          <w:rFonts w:ascii="Times New Roman" w:eastAsia="Times New Roman" w:hAnsi="Times New Roman"/>
          <w:b/>
          <w:sz w:val="32"/>
          <w:szCs w:val="32"/>
          <w:lang w:eastAsia="ru-RU"/>
        </w:rPr>
        <w:t>СТАРОБЕЛИЦКОГО  СЕЛЬСОВЕТА</w:t>
      </w:r>
    </w:p>
    <w:p w:rsidR="006F415B" w:rsidRPr="006F415B" w:rsidRDefault="006F415B" w:rsidP="006F415B">
      <w:pPr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F415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КОНЫШЕВСКОГО РАЙОНА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6F415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6F415B" w:rsidRPr="006F415B" w:rsidRDefault="006F415B" w:rsidP="006F415B">
      <w:pPr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F415B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6F415B" w:rsidRPr="006F415B" w:rsidRDefault="006F415B" w:rsidP="006F415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6F415B">
        <w:rPr>
          <w:rFonts w:ascii="Times New Roman" w:eastAsia="Times New Roman" w:hAnsi="Times New Roman"/>
          <w:bCs/>
          <w:sz w:val="32"/>
          <w:szCs w:val="32"/>
          <w:lang w:eastAsia="ru-RU"/>
        </w:rPr>
        <w:t>РЕШЕНИЕ</w:t>
      </w:r>
    </w:p>
    <w:p w:rsidR="006F415B" w:rsidRPr="006F415B" w:rsidRDefault="006F415B" w:rsidP="006F415B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415B" w:rsidRPr="006F415B" w:rsidRDefault="006F415B" w:rsidP="006F41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F415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28.</w:t>
      </w:r>
      <w:r w:rsidRPr="006F415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03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Pr="006F415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2023   №5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6F415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6F415B" w:rsidRDefault="006F415B" w:rsidP="000A1A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F415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6F415B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6F415B">
        <w:rPr>
          <w:rFonts w:ascii="Times New Roman" w:eastAsia="Times New Roman" w:hAnsi="Times New Roman"/>
          <w:sz w:val="24"/>
          <w:szCs w:val="24"/>
          <w:lang w:eastAsia="ru-RU"/>
        </w:rPr>
        <w:t>тарая</w:t>
      </w:r>
      <w:proofErr w:type="spellEnd"/>
      <w:r w:rsidRPr="006F415B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Белица</w:t>
      </w:r>
    </w:p>
    <w:p w:rsidR="000A1AC1" w:rsidRPr="000A1AC1" w:rsidRDefault="000A1AC1" w:rsidP="000A1A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AC1" w:rsidRDefault="006F415B" w:rsidP="000A1AC1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публичных  слушаний  по проекту решения Собрания     депутатов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</w:t>
      </w:r>
      <w:proofErr w:type="spellEnd"/>
      <w:r w:rsidR="000A1A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</w:t>
      </w:r>
    </w:p>
    <w:p w:rsidR="006F415B" w:rsidRDefault="006F415B" w:rsidP="000A1AC1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внесении измен</w:t>
      </w:r>
      <w:r w:rsidR="000A1A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ений и дополнений в  Устав МО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области»</w:t>
      </w:r>
    </w:p>
    <w:p w:rsidR="006F415B" w:rsidRDefault="006F415B" w:rsidP="006F41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F415B" w:rsidRDefault="006F415B" w:rsidP="006F41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области».</w:t>
      </w:r>
    </w:p>
    <w:p w:rsidR="006F415B" w:rsidRDefault="006F415B" w:rsidP="006F41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области» на 3 информационных стендах, расположенных:</w:t>
      </w:r>
    </w:p>
    <w:p w:rsidR="006F415B" w:rsidRDefault="006F415B" w:rsidP="006F41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в здании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</w:t>
      </w:r>
    </w:p>
    <w:p w:rsidR="006F415B" w:rsidRDefault="006F415B" w:rsidP="006F41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тарая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Белица;</w:t>
      </w:r>
    </w:p>
    <w:p w:rsidR="006F415B" w:rsidRDefault="006F415B" w:rsidP="006F41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2-й – в магазине ПО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Старая Белица;</w:t>
      </w:r>
    </w:p>
    <w:p w:rsidR="006F415B" w:rsidRDefault="006F415B" w:rsidP="006F41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3-й – в магазине  ПО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рбузово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415B" w:rsidRDefault="006F415B" w:rsidP="006F41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Провести публичные слушания по проекту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сельсовет»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области»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11-00 часов по адресу: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тарая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Белица, здание  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СДК»</w:t>
      </w:r>
    </w:p>
    <w:p w:rsidR="006F415B" w:rsidRDefault="006F415B" w:rsidP="006F41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обнародовать на указанных в п.2 информационных стендах.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F415B" w:rsidRDefault="006F415B" w:rsidP="006F41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6F415B" w:rsidRDefault="006F415B" w:rsidP="006F4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6F415B" w:rsidRDefault="006F415B" w:rsidP="006F4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Н.А.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Лунёва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415B" w:rsidRDefault="006F415B" w:rsidP="006F41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                                 </w:t>
      </w:r>
      <w:r w:rsidR="000A1A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415B" w:rsidRDefault="006F415B" w:rsidP="006F4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0A1A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0A1AC1">
        <w:rPr>
          <w:rFonts w:ascii="Times New Roman" w:eastAsia="Times New Roman" w:hAnsi="Times New Roman"/>
          <w:sz w:val="28"/>
          <w:szCs w:val="28"/>
          <w:lang w:eastAsia="ru-RU"/>
        </w:rPr>
        <w:t>В.М. Высоцкий</w:t>
      </w:r>
    </w:p>
    <w:p w:rsidR="006F415B" w:rsidRDefault="006F415B" w:rsidP="006F41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0A1AC1" w:rsidP="000A1A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6F415B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6F415B" w:rsidRDefault="006F415B" w:rsidP="006F415B">
      <w:pPr>
        <w:autoSpaceDE w:val="0"/>
        <w:autoSpaceDN w:val="0"/>
        <w:spacing w:after="0" w:line="240" w:lineRule="auto"/>
        <w:ind w:left="4956" w:firstLine="43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решением Собрания депутатов</w:t>
      </w:r>
    </w:p>
    <w:p w:rsidR="006F415B" w:rsidRDefault="006F415B" w:rsidP="006F415B">
      <w:pPr>
        <w:autoSpaceDE w:val="0"/>
        <w:autoSpaceDN w:val="0"/>
        <w:spacing w:after="0" w:line="240" w:lineRule="auto"/>
        <w:ind w:left="4679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6F415B" w:rsidRDefault="006F415B" w:rsidP="006F415B">
      <w:pPr>
        <w:autoSpaceDE w:val="0"/>
        <w:autoSpaceDN w:val="0"/>
        <w:spacing w:after="0" w:line="240" w:lineRule="auto"/>
        <w:ind w:left="4679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6F415B" w:rsidRDefault="006F415B" w:rsidP="006F415B">
      <w:pPr>
        <w:autoSpaceDE w:val="0"/>
        <w:autoSpaceDN w:val="0"/>
        <w:spacing w:after="0" w:line="240" w:lineRule="auto"/>
        <w:ind w:left="4679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</w:t>
      </w:r>
    </w:p>
    <w:p w:rsidR="006F415B" w:rsidRDefault="006F415B" w:rsidP="006F415B">
      <w:pPr>
        <w:autoSpaceDE w:val="0"/>
        <w:autoSpaceDN w:val="0"/>
        <w:spacing w:after="0" w:line="240" w:lineRule="auto"/>
        <w:ind w:left="4679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>
      <w:pPr>
        <w:autoSpaceDE w:val="0"/>
        <w:autoSpaceDN w:val="0"/>
        <w:spacing w:after="0" w:line="240" w:lineRule="auto"/>
        <w:ind w:left="4679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ВРЕМЕННЫЙ ПОРЯДОК</w:t>
      </w:r>
    </w:p>
    <w:p w:rsidR="006F415B" w:rsidRDefault="006F415B" w:rsidP="006F41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публичных слушаний по проекту решения</w:t>
      </w:r>
    </w:p>
    <w:p w:rsidR="006F415B" w:rsidRDefault="006F415B" w:rsidP="006F41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6F415B" w:rsidRDefault="006F415B" w:rsidP="006F41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и дополнений в Устав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415B" w:rsidRDefault="006F415B" w:rsidP="006F41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вет»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6F415B" w:rsidRDefault="006F415B" w:rsidP="006F41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области»</w:t>
      </w:r>
    </w:p>
    <w:p w:rsidR="006F415B" w:rsidRDefault="006F415B" w:rsidP="006F41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 Настоящий Порядок разработан в соответствии с Федеральным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вет»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рай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она Курской области».</w:t>
      </w: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2.  Публичные слушания по проекту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вет»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области» являются одним из способов непосредственного участия граждан в  осуществлении местного               само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управления.</w:t>
      </w: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Обсуждение проекта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вет»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вет»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области».</w:t>
      </w:r>
    </w:p>
    <w:p w:rsidR="006F415B" w:rsidRDefault="006F415B" w:rsidP="006F41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3. Решение о проведении публичных слушаний, включающее        ин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района. Дан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softHyphen/>
        <w:t>ное решение подлежит обнародованию на информационных стендах, рас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softHyphen/>
        <w:t xml:space="preserve">положенных: 1-й — здание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района, 2-й - магазин ПО «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Конышевское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» в с. Старая Белица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района, 3-й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агазин ПО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Арбузово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не позднее, чем за 7 дней до дня публичных слушаний.</w:t>
      </w: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4.  В публичных слушаниях могут принимать участие все желающие граждане, постоянно проживающие на территории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вета.</w:t>
      </w: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5. Председательствующим на публичных слушаниях является   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седатель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она, либо председатель комиссии по обсуждению проекта решения Собра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области», приему и учету предложений по нему (далее - комиссия).</w:t>
      </w: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Председательствующий ведет публичные слушания и следит за         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рядком обсуждения вопросов повестки публичных слушаний. В ходе        пуб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личных слушаний ведется протокол.</w:t>
      </w: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Затем слово предоставляется членам комиссии,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6F415B" w:rsidRDefault="006F415B" w:rsidP="006F41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«О внесении изменений и дополнений в Устав муници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softHyphen/>
        <w:t>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Старобелицкий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сельсовет»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Кур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softHyphen/>
        <w:t>ской области». Рекомендации считаются принятыми, если за них проголо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softHyphen/>
        <w:t>совало более половины присутствующих на публичных слушаниях граж</w:t>
      </w:r>
      <w:r>
        <w:rPr>
          <w:rFonts w:ascii="Times New Roman" w:eastAsia="Times New Roman" w:hAnsi="Times New Roman"/>
          <w:sz w:val="28"/>
          <w:szCs w:val="20"/>
          <w:lang w:eastAsia="ru-RU"/>
        </w:rPr>
        <w:softHyphen/>
        <w:t>дан.</w:t>
      </w: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8. 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обнародуется на информационных стендах, ука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занных в п. 3.</w:t>
      </w: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5B" w:rsidRDefault="006F415B" w:rsidP="006F415B"/>
    <w:p w:rsidR="006F415B" w:rsidRDefault="006F415B" w:rsidP="006F415B"/>
    <w:p w:rsidR="006F415B" w:rsidRDefault="006F415B" w:rsidP="006F415B"/>
    <w:p w:rsidR="006F415B" w:rsidRDefault="006F415B" w:rsidP="006F415B"/>
    <w:p w:rsidR="006F415B" w:rsidRDefault="006F415B" w:rsidP="006F415B"/>
    <w:p w:rsidR="006F415B" w:rsidRDefault="006F415B" w:rsidP="006F415B"/>
    <w:p w:rsidR="006F415B" w:rsidRPr="006F415B" w:rsidRDefault="006F415B" w:rsidP="006F415B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415B" w:rsidRPr="006F415B" w:rsidRDefault="006F415B" w:rsidP="006F415B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415B" w:rsidRPr="006F415B" w:rsidRDefault="006F415B" w:rsidP="006F415B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415B" w:rsidRPr="006F415B" w:rsidRDefault="006F415B" w:rsidP="006F415B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415B" w:rsidRDefault="000A1AC1" w:rsidP="006F415B"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71D39" w:rsidRDefault="00471D39"/>
    <w:sectPr w:rsidR="00471D39" w:rsidSect="000A1A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9A"/>
    <w:rsid w:val="000A1AC1"/>
    <w:rsid w:val="00471D39"/>
    <w:rsid w:val="006F415B"/>
    <w:rsid w:val="00D82C9A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A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A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2023-05-02T12:03:00Z</cp:lastPrinted>
  <dcterms:created xsi:type="dcterms:W3CDTF">2023-05-02T11:50:00Z</dcterms:created>
  <dcterms:modified xsi:type="dcterms:W3CDTF">2023-05-02T12:04:00Z</dcterms:modified>
</cp:coreProperties>
</file>