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EF" w:rsidRPr="00971D4C" w:rsidRDefault="00E379EF" w:rsidP="00E379EF">
      <w:pPr>
        <w:widowControl w:val="0"/>
        <w:autoSpaceDE w:val="0"/>
        <w:autoSpaceDN w:val="0"/>
        <w:adjustRightInd w:val="0"/>
        <w:rPr>
          <w:b/>
        </w:rPr>
      </w:pPr>
    </w:p>
    <w:p w:rsidR="00E379EF" w:rsidRPr="00971D4C" w:rsidRDefault="00E379EF" w:rsidP="00E379EF">
      <w:pPr>
        <w:jc w:val="center"/>
        <w:rPr>
          <w:color w:val="000000"/>
          <w:sz w:val="32"/>
          <w:szCs w:val="32"/>
        </w:rPr>
      </w:pPr>
      <w:r w:rsidRPr="00971D4C">
        <w:rPr>
          <w:noProof/>
          <w:color w:val="000000"/>
          <w:sz w:val="32"/>
          <w:szCs w:val="32"/>
        </w:rPr>
        <w:drawing>
          <wp:inline distT="0" distB="0" distL="0" distR="0" wp14:anchorId="078BA3F8" wp14:editId="131E0F07">
            <wp:extent cx="1097280" cy="1005840"/>
            <wp:effectExtent l="0" t="0" r="7620" b="3810"/>
            <wp:docPr id="1" name="Рисунок 1" descr="Описание: 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Gerb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097280" cy="1005840"/>
                    </a:xfrm>
                    <a:prstGeom prst="rect">
                      <a:avLst/>
                    </a:prstGeom>
                    <a:noFill/>
                    <a:ln>
                      <a:noFill/>
                    </a:ln>
                  </pic:spPr>
                </pic:pic>
              </a:graphicData>
            </a:graphic>
          </wp:inline>
        </w:drawing>
      </w:r>
    </w:p>
    <w:p w:rsidR="00E379EF" w:rsidRPr="00971D4C" w:rsidRDefault="00E379EF" w:rsidP="00E379EF">
      <w:pPr>
        <w:autoSpaceDE w:val="0"/>
        <w:jc w:val="center"/>
        <w:rPr>
          <w:b/>
          <w:bCs/>
          <w:sz w:val="32"/>
          <w:szCs w:val="32"/>
        </w:rPr>
      </w:pPr>
      <w:r w:rsidRPr="00971D4C">
        <w:rPr>
          <w:b/>
          <w:bCs/>
          <w:sz w:val="32"/>
          <w:szCs w:val="32"/>
        </w:rPr>
        <w:t>АДМИНИСТРАЦИЯ СТАРОБЕЛИЦКОГО СЕЛЬСОВЕТА</w:t>
      </w:r>
    </w:p>
    <w:p w:rsidR="00E379EF" w:rsidRPr="00971D4C" w:rsidRDefault="00E379EF" w:rsidP="00E379EF">
      <w:pPr>
        <w:autoSpaceDE w:val="0"/>
        <w:jc w:val="center"/>
        <w:rPr>
          <w:b/>
          <w:bCs/>
          <w:sz w:val="32"/>
          <w:szCs w:val="32"/>
        </w:rPr>
      </w:pPr>
      <w:r w:rsidRPr="00971D4C">
        <w:rPr>
          <w:b/>
          <w:bCs/>
          <w:sz w:val="32"/>
          <w:szCs w:val="32"/>
        </w:rPr>
        <w:t>КОНЫШЕВСКОГО РАЙОНА  КУРСКОЙ ОБЛАСТИ</w:t>
      </w:r>
    </w:p>
    <w:p w:rsidR="00E379EF" w:rsidRPr="00971D4C" w:rsidRDefault="00E379EF" w:rsidP="00E379EF">
      <w:pPr>
        <w:widowControl w:val="0"/>
        <w:jc w:val="center"/>
        <w:outlineLvl w:val="0"/>
        <w:rPr>
          <w:rFonts w:eastAsia="Calibri"/>
          <w:b/>
          <w:bCs/>
          <w:color w:val="000000"/>
          <w:spacing w:val="6"/>
          <w:sz w:val="32"/>
          <w:szCs w:val="32"/>
          <w:lang w:eastAsia="en-US"/>
        </w:rPr>
      </w:pPr>
    </w:p>
    <w:p w:rsidR="00E379EF" w:rsidRDefault="00E379EF" w:rsidP="00E379EF">
      <w:pPr>
        <w:jc w:val="center"/>
        <w:rPr>
          <w:rFonts w:eastAsia="Tahoma" w:cs="Tahoma"/>
          <w:color w:val="000000"/>
          <w:sz w:val="32"/>
          <w:szCs w:val="32"/>
        </w:rPr>
      </w:pPr>
      <w:r w:rsidRPr="00971D4C">
        <w:rPr>
          <w:rFonts w:eastAsia="Tahoma" w:cs="Tahoma"/>
          <w:color w:val="000000"/>
          <w:sz w:val="32"/>
          <w:szCs w:val="32"/>
        </w:rPr>
        <w:t>ПОСТАНОВЛЕНИЕ</w:t>
      </w:r>
    </w:p>
    <w:p w:rsidR="00E379EF" w:rsidRPr="00971D4C" w:rsidRDefault="00E379EF" w:rsidP="00E379EF">
      <w:pPr>
        <w:jc w:val="center"/>
        <w:rPr>
          <w:rFonts w:eastAsia="Tahoma" w:cs="Tahoma"/>
          <w:color w:val="000000"/>
          <w:sz w:val="32"/>
          <w:szCs w:val="32"/>
        </w:rPr>
      </w:pPr>
    </w:p>
    <w:p w:rsidR="009B7783" w:rsidRPr="009B7783" w:rsidRDefault="009B7783" w:rsidP="009B7783">
      <w:pPr>
        <w:suppressAutoHyphens/>
        <w:autoSpaceDE w:val="0"/>
        <w:jc w:val="center"/>
        <w:outlineLvl w:val="0"/>
        <w:rPr>
          <w:b/>
          <w:sz w:val="28"/>
          <w:szCs w:val="28"/>
          <w:u w:val="single"/>
          <w:lang w:eastAsia="ar-SA"/>
        </w:rPr>
      </w:pPr>
      <w:r w:rsidRPr="009B7783">
        <w:rPr>
          <w:sz w:val="28"/>
          <w:szCs w:val="28"/>
        </w:rPr>
        <w:t xml:space="preserve"> </w:t>
      </w:r>
      <w:r>
        <w:rPr>
          <w:sz w:val="28"/>
          <w:szCs w:val="28"/>
        </w:rPr>
        <w:t xml:space="preserve"> </w:t>
      </w:r>
      <w:r w:rsidR="00E379EF">
        <w:rPr>
          <w:sz w:val="28"/>
          <w:szCs w:val="28"/>
        </w:rPr>
        <w:t>о</w:t>
      </w:r>
      <w:r>
        <w:rPr>
          <w:sz w:val="28"/>
          <w:szCs w:val="28"/>
        </w:rPr>
        <w:t xml:space="preserve">т </w:t>
      </w:r>
      <w:r w:rsidR="00E379EF">
        <w:rPr>
          <w:b/>
          <w:sz w:val="28"/>
          <w:szCs w:val="28"/>
          <w:u w:val="single"/>
          <w:lang w:eastAsia="ar-SA"/>
        </w:rPr>
        <w:t xml:space="preserve">13.03.2023 </w:t>
      </w:r>
      <w:r w:rsidRPr="009B7783">
        <w:rPr>
          <w:b/>
          <w:sz w:val="28"/>
          <w:szCs w:val="28"/>
          <w:u w:val="single"/>
          <w:lang w:eastAsia="ar-SA"/>
        </w:rPr>
        <w:t>№</w:t>
      </w:r>
      <w:r>
        <w:rPr>
          <w:b/>
          <w:sz w:val="28"/>
          <w:szCs w:val="28"/>
          <w:u w:val="single"/>
          <w:lang w:eastAsia="ar-SA"/>
        </w:rPr>
        <w:t xml:space="preserve"> </w:t>
      </w:r>
      <w:r w:rsidRPr="009B7783">
        <w:rPr>
          <w:b/>
          <w:sz w:val="28"/>
          <w:szCs w:val="28"/>
          <w:u w:val="single"/>
          <w:lang w:eastAsia="ar-SA"/>
        </w:rPr>
        <w:t xml:space="preserve"> </w:t>
      </w:r>
      <w:r w:rsidR="00E379EF">
        <w:rPr>
          <w:b/>
          <w:sz w:val="28"/>
          <w:szCs w:val="28"/>
          <w:u w:val="single"/>
          <w:lang w:eastAsia="ar-SA"/>
        </w:rPr>
        <w:t>4</w:t>
      </w:r>
      <w:r w:rsidRPr="009B7783">
        <w:rPr>
          <w:b/>
          <w:sz w:val="28"/>
          <w:szCs w:val="28"/>
          <w:u w:val="single"/>
          <w:lang w:eastAsia="ar-SA"/>
        </w:rPr>
        <w:t>-па</w:t>
      </w:r>
    </w:p>
    <w:p w:rsidR="009B7783" w:rsidRPr="00E379EF" w:rsidRDefault="009B7783" w:rsidP="00E379EF">
      <w:pPr>
        <w:suppressAutoHyphens/>
        <w:autoSpaceDE w:val="0"/>
        <w:jc w:val="center"/>
        <w:rPr>
          <w:bCs/>
          <w:lang w:eastAsia="ar-SA"/>
        </w:rPr>
      </w:pPr>
      <w:proofErr w:type="spellStart"/>
      <w:r w:rsidRPr="009B7783">
        <w:rPr>
          <w:bCs/>
          <w:lang w:eastAsia="ar-SA"/>
        </w:rPr>
        <w:t>с</w:t>
      </w:r>
      <w:proofErr w:type="gramStart"/>
      <w:r w:rsidRPr="009B7783">
        <w:rPr>
          <w:bCs/>
          <w:lang w:eastAsia="ar-SA"/>
        </w:rPr>
        <w:t>.С</w:t>
      </w:r>
      <w:proofErr w:type="gramEnd"/>
      <w:r w:rsidRPr="009B7783">
        <w:rPr>
          <w:bCs/>
          <w:lang w:eastAsia="ar-SA"/>
        </w:rPr>
        <w:t>тарая</w:t>
      </w:r>
      <w:proofErr w:type="spellEnd"/>
      <w:r w:rsidRPr="009B7783">
        <w:rPr>
          <w:bCs/>
          <w:lang w:eastAsia="ar-SA"/>
        </w:rPr>
        <w:t xml:space="preserve"> Белица</w:t>
      </w:r>
    </w:p>
    <w:p w:rsidR="009B7783" w:rsidRPr="009B7783" w:rsidRDefault="009B7783" w:rsidP="009B7783">
      <w:pPr>
        <w:pStyle w:val="a3"/>
        <w:jc w:val="center"/>
        <w:rPr>
          <w:sz w:val="28"/>
          <w:szCs w:val="28"/>
        </w:rPr>
      </w:pPr>
      <w:r w:rsidRPr="009B7783">
        <w:rPr>
          <w:rStyle w:val="a4"/>
          <w:sz w:val="28"/>
          <w:szCs w:val="28"/>
        </w:rPr>
        <w:t>Об организации сбора и определении мест первичного сбора и временного размещения ртутьсодержащих ламп  на территории  МО «</w:t>
      </w:r>
      <w:proofErr w:type="spellStart"/>
      <w:r>
        <w:rPr>
          <w:rStyle w:val="a4"/>
          <w:sz w:val="28"/>
          <w:szCs w:val="28"/>
        </w:rPr>
        <w:t>Старобелицкий</w:t>
      </w:r>
      <w:proofErr w:type="spellEnd"/>
      <w:r w:rsidRPr="009B7783">
        <w:rPr>
          <w:rStyle w:val="a4"/>
          <w:sz w:val="28"/>
          <w:szCs w:val="28"/>
        </w:rPr>
        <w:t xml:space="preserve"> сельсовет» </w:t>
      </w:r>
      <w:proofErr w:type="spellStart"/>
      <w:r>
        <w:rPr>
          <w:rStyle w:val="a4"/>
          <w:sz w:val="28"/>
          <w:szCs w:val="28"/>
        </w:rPr>
        <w:t>Конышевского</w:t>
      </w:r>
      <w:proofErr w:type="spellEnd"/>
      <w:r w:rsidRPr="009B7783">
        <w:rPr>
          <w:rStyle w:val="a4"/>
          <w:sz w:val="28"/>
          <w:szCs w:val="28"/>
        </w:rPr>
        <w:t xml:space="preserve"> района Курской области</w:t>
      </w:r>
    </w:p>
    <w:p w:rsidR="009B7783" w:rsidRPr="009B7783" w:rsidRDefault="009B7783" w:rsidP="009B7783">
      <w:pPr>
        <w:pStyle w:val="a3"/>
        <w:rPr>
          <w:sz w:val="28"/>
          <w:szCs w:val="28"/>
        </w:rPr>
      </w:pPr>
      <w:r w:rsidRPr="009B7783">
        <w:rPr>
          <w:sz w:val="28"/>
          <w:szCs w:val="28"/>
        </w:rPr>
        <w:t> </w:t>
      </w:r>
    </w:p>
    <w:p w:rsidR="009B7783" w:rsidRPr="009B7783" w:rsidRDefault="009B7783" w:rsidP="009B7783">
      <w:pPr>
        <w:pStyle w:val="a3"/>
        <w:ind w:firstLine="708"/>
        <w:jc w:val="both"/>
        <w:rPr>
          <w:sz w:val="28"/>
          <w:szCs w:val="28"/>
        </w:rPr>
      </w:pPr>
      <w:proofErr w:type="gramStart"/>
      <w:r w:rsidRPr="009B7783">
        <w:rPr>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Pr="009B7783">
        <w:rPr>
          <w:sz w:val="28"/>
          <w:szCs w:val="28"/>
        </w:rPr>
        <w:t xml:space="preserve"> среде», руководствуясь Уставом муниципального образования «</w:t>
      </w:r>
      <w:proofErr w:type="spellStart"/>
      <w:r>
        <w:rPr>
          <w:sz w:val="28"/>
          <w:szCs w:val="28"/>
        </w:rPr>
        <w:t>Старобелицкий</w:t>
      </w:r>
      <w:proofErr w:type="spellEnd"/>
      <w:r w:rsidRPr="009B7783">
        <w:rPr>
          <w:sz w:val="28"/>
          <w:szCs w:val="28"/>
        </w:rPr>
        <w:t xml:space="preserve"> сельсовет» </w:t>
      </w:r>
      <w:proofErr w:type="spellStart"/>
      <w:r>
        <w:rPr>
          <w:sz w:val="28"/>
          <w:szCs w:val="28"/>
        </w:rPr>
        <w:t>Конышевского</w:t>
      </w:r>
      <w:proofErr w:type="spellEnd"/>
      <w:r w:rsidRPr="009B7783">
        <w:rPr>
          <w:sz w:val="28"/>
          <w:szCs w:val="28"/>
        </w:rPr>
        <w:t xml:space="preserve"> района Курской области,    </w:t>
      </w:r>
      <w:r>
        <w:rPr>
          <w:sz w:val="28"/>
          <w:szCs w:val="28"/>
        </w:rPr>
        <w:t>А</w:t>
      </w:r>
      <w:r w:rsidRPr="009B7783">
        <w:rPr>
          <w:sz w:val="28"/>
          <w:szCs w:val="28"/>
        </w:rPr>
        <w:t xml:space="preserve">дминистрация </w:t>
      </w:r>
      <w:proofErr w:type="spellStart"/>
      <w:r>
        <w:rPr>
          <w:sz w:val="28"/>
          <w:szCs w:val="28"/>
        </w:rPr>
        <w:t>Старобелицкого</w:t>
      </w:r>
      <w:proofErr w:type="spellEnd"/>
      <w:r w:rsidRPr="009B7783">
        <w:rPr>
          <w:sz w:val="28"/>
          <w:szCs w:val="28"/>
        </w:rPr>
        <w:t xml:space="preserve"> сельсовета </w:t>
      </w:r>
      <w:proofErr w:type="spellStart"/>
      <w:r>
        <w:rPr>
          <w:sz w:val="28"/>
          <w:szCs w:val="28"/>
        </w:rPr>
        <w:t>Конышевского</w:t>
      </w:r>
      <w:proofErr w:type="spellEnd"/>
      <w:r w:rsidRPr="009B7783">
        <w:rPr>
          <w:sz w:val="28"/>
          <w:szCs w:val="28"/>
        </w:rPr>
        <w:t xml:space="preserve"> района  ПОСТАНОВЛЯЕТ:</w:t>
      </w:r>
    </w:p>
    <w:p w:rsidR="009B7783" w:rsidRPr="009B7783" w:rsidRDefault="009B7783" w:rsidP="009B7783">
      <w:pPr>
        <w:numPr>
          <w:ilvl w:val="0"/>
          <w:numId w:val="1"/>
        </w:numPr>
        <w:tabs>
          <w:tab w:val="clear" w:pos="720"/>
        </w:tabs>
        <w:ind w:left="0" w:firstLine="720"/>
        <w:jc w:val="both"/>
        <w:rPr>
          <w:sz w:val="28"/>
          <w:szCs w:val="28"/>
        </w:rPr>
      </w:pPr>
      <w:r w:rsidRPr="009B7783">
        <w:rPr>
          <w:sz w:val="28"/>
          <w:szCs w:val="28"/>
        </w:rPr>
        <w:t>Утвердить Порядок организации сбора отработанных ртутьсодержащих ламп на территории МО «</w:t>
      </w:r>
      <w:proofErr w:type="spellStart"/>
      <w:r>
        <w:rPr>
          <w:sz w:val="28"/>
          <w:szCs w:val="28"/>
        </w:rPr>
        <w:t>Старобелицкий</w:t>
      </w:r>
      <w:proofErr w:type="spellEnd"/>
      <w:r w:rsidRPr="009B7783">
        <w:rPr>
          <w:sz w:val="28"/>
          <w:szCs w:val="28"/>
        </w:rPr>
        <w:t xml:space="preserve"> сельсовет» </w:t>
      </w:r>
      <w:proofErr w:type="spellStart"/>
      <w:r>
        <w:rPr>
          <w:sz w:val="28"/>
          <w:szCs w:val="28"/>
        </w:rPr>
        <w:t>Конышевского</w:t>
      </w:r>
      <w:proofErr w:type="spellEnd"/>
      <w:r w:rsidRPr="009B7783">
        <w:rPr>
          <w:sz w:val="28"/>
          <w:szCs w:val="28"/>
        </w:rPr>
        <w:t xml:space="preserve"> района Курской области согласно приложению 1.</w:t>
      </w:r>
    </w:p>
    <w:p w:rsidR="009B7783" w:rsidRPr="009B7783" w:rsidRDefault="009B7783" w:rsidP="009B7783">
      <w:pPr>
        <w:numPr>
          <w:ilvl w:val="0"/>
          <w:numId w:val="1"/>
        </w:numPr>
        <w:tabs>
          <w:tab w:val="clear" w:pos="720"/>
        </w:tabs>
        <w:ind w:left="0" w:firstLine="720"/>
        <w:jc w:val="both"/>
        <w:rPr>
          <w:sz w:val="28"/>
          <w:szCs w:val="28"/>
        </w:rPr>
      </w:pPr>
      <w:r w:rsidRPr="009B7783">
        <w:rPr>
          <w:sz w:val="28"/>
          <w:szCs w:val="28"/>
        </w:rPr>
        <w:t xml:space="preserve">Определить местом первичного сбора отработанных ртутьсодержащих ламп </w:t>
      </w:r>
      <w:r w:rsidR="005F315F">
        <w:rPr>
          <w:sz w:val="28"/>
          <w:szCs w:val="28"/>
        </w:rPr>
        <w:t>-</w:t>
      </w:r>
      <w:r w:rsidRPr="009B7783">
        <w:rPr>
          <w:sz w:val="28"/>
          <w:szCs w:val="28"/>
        </w:rPr>
        <w:t xml:space="preserve"> отдельно стоящее строение у здания  </w:t>
      </w:r>
      <w:r w:rsidR="005F315F">
        <w:rPr>
          <w:sz w:val="28"/>
          <w:szCs w:val="28"/>
        </w:rPr>
        <w:t>А</w:t>
      </w:r>
      <w:r w:rsidRPr="009B7783">
        <w:rPr>
          <w:sz w:val="28"/>
          <w:szCs w:val="28"/>
        </w:rPr>
        <w:t xml:space="preserve">дминистрации </w:t>
      </w:r>
      <w:proofErr w:type="spellStart"/>
      <w:r>
        <w:rPr>
          <w:sz w:val="28"/>
          <w:szCs w:val="28"/>
        </w:rPr>
        <w:t>Старобелицкого</w:t>
      </w:r>
      <w:proofErr w:type="spellEnd"/>
      <w:r w:rsidRPr="009B7783">
        <w:rPr>
          <w:sz w:val="28"/>
          <w:szCs w:val="28"/>
        </w:rPr>
        <w:t xml:space="preserve"> сельсовета по адресу: Курская область, </w:t>
      </w:r>
      <w:proofErr w:type="spellStart"/>
      <w:r>
        <w:rPr>
          <w:sz w:val="28"/>
          <w:szCs w:val="28"/>
        </w:rPr>
        <w:t>Конышевский</w:t>
      </w:r>
      <w:proofErr w:type="spellEnd"/>
      <w:r w:rsidRPr="009B7783">
        <w:rPr>
          <w:sz w:val="28"/>
          <w:szCs w:val="28"/>
        </w:rPr>
        <w:t xml:space="preserve"> район, </w:t>
      </w:r>
      <w:proofErr w:type="spellStart"/>
      <w:r w:rsidRPr="009B7783">
        <w:rPr>
          <w:sz w:val="28"/>
          <w:szCs w:val="28"/>
        </w:rPr>
        <w:t>с</w:t>
      </w:r>
      <w:proofErr w:type="gramStart"/>
      <w:r w:rsidRPr="009B7783">
        <w:rPr>
          <w:sz w:val="28"/>
          <w:szCs w:val="28"/>
        </w:rPr>
        <w:t>.</w:t>
      </w:r>
      <w:r>
        <w:rPr>
          <w:sz w:val="28"/>
          <w:szCs w:val="28"/>
        </w:rPr>
        <w:t>С</w:t>
      </w:r>
      <w:proofErr w:type="gramEnd"/>
      <w:r>
        <w:rPr>
          <w:sz w:val="28"/>
          <w:szCs w:val="28"/>
        </w:rPr>
        <w:t>тарая</w:t>
      </w:r>
      <w:proofErr w:type="spellEnd"/>
      <w:r>
        <w:rPr>
          <w:sz w:val="28"/>
          <w:szCs w:val="28"/>
        </w:rPr>
        <w:t xml:space="preserve"> Белица</w:t>
      </w:r>
      <w:r w:rsidRPr="009B7783">
        <w:rPr>
          <w:sz w:val="28"/>
          <w:szCs w:val="28"/>
        </w:rPr>
        <w:t xml:space="preserve">, дом </w:t>
      </w:r>
      <w:r w:rsidR="005F315F">
        <w:rPr>
          <w:sz w:val="28"/>
          <w:szCs w:val="28"/>
        </w:rPr>
        <w:t>200</w:t>
      </w:r>
      <w:r w:rsidRPr="009B7783">
        <w:rPr>
          <w:sz w:val="28"/>
          <w:szCs w:val="28"/>
        </w:rPr>
        <w:t xml:space="preserve">  для следующих потребителей ртутьсодержащих ламп:</w:t>
      </w:r>
    </w:p>
    <w:p w:rsidR="009B7783" w:rsidRPr="009B7783" w:rsidRDefault="005F315F" w:rsidP="009B7783">
      <w:pPr>
        <w:pStyle w:val="a3"/>
        <w:spacing w:before="0" w:beforeAutospacing="0" w:after="0" w:afterAutospacing="0"/>
        <w:ind w:firstLine="720"/>
        <w:jc w:val="both"/>
        <w:rPr>
          <w:sz w:val="28"/>
          <w:szCs w:val="28"/>
        </w:rPr>
      </w:pPr>
      <w:r>
        <w:rPr>
          <w:sz w:val="28"/>
          <w:szCs w:val="28"/>
        </w:rPr>
        <w:t>-</w:t>
      </w:r>
      <w:r w:rsidR="009B7783" w:rsidRPr="009B7783">
        <w:rPr>
          <w:sz w:val="28"/>
          <w:szCs w:val="28"/>
        </w:rPr>
        <w:t>   физические лица, проживающих в частном секторе на территории МО «</w:t>
      </w:r>
      <w:proofErr w:type="spellStart"/>
      <w:r w:rsidR="009B7783">
        <w:rPr>
          <w:sz w:val="28"/>
          <w:szCs w:val="28"/>
        </w:rPr>
        <w:t>Старобелицкий</w:t>
      </w:r>
      <w:proofErr w:type="spellEnd"/>
      <w:r w:rsidR="009B7783" w:rsidRPr="009B7783">
        <w:rPr>
          <w:sz w:val="28"/>
          <w:szCs w:val="28"/>
        </w:rPr>
        <w:t xml:space="preserve"> сельсовет» </w:t>
      </w:r>
      <w:proofErr w:type="spellStart"/>
      <w:r w:rsidR="009B7783">
        <w:rPr>
          <w:sz w:val="28"/>
          <w:szCs w:val="28"/>
        </w:rPr>
        <w:t>Конышевского</w:t>
      </w:r>
      <w:proofErr w:type="spellEnd"/>
      <w:r w:rsidR="009B7783" w:rsidRPr="009B7783">
        <w:rPr>
          <w:sz w:val="28"/>
          <w:szCs w:val="28"/>
        </w:rPr>
        <w:t xml:space="preserve"> района Курской области;</w:t>
      </w:r>
    </w:p>
    <w:p w:rsidR="009B7783" w:rsidRPr="009B7783" w:rsidRDefault="009B7783" w:rsidP="009B7783">
      <w:pPr>
        <w:ind w:firstLine="720"/>
        <w:jc w:val="both"/>
        <w:rPr>
          <w:color w:val="FF0000"/>
          <w:sz w:val="28"/>
          <w:szCs w:val="28"/>
        </w:rPr>
      </w:pPr>
      <w:r w:rsidRPr="009B7783">
        <w:rPr>
          <w:sz w:val="28"/>
          <w:szCs w:val="28"/>
        </w:rPr>
        <w:t xml:space="preserve">3.Утвердить график работы места сбора отработанных ртутьсодержащих ламп для потребителей ртутьсодержащих ламп, указанных </w:t>
      </w:r>
      <w:r w:rsidRPr="009B7783">
        <w:rPr>
          <w:sz w:val="28"/>
          <w:szCs w:val="28"/>
        </w:rPr>
        <w:lastRenderedPageBreak/>
        <w:t xml:space="preserve">в п.2. настоящего постановления </w:t>
      </w:r>
      <w:r w:rsidR="005F315F">
        <w:rPr>
          <w:sz w:val="28"/>
          <w:szCs w:val="28"/>
        </w:rPr>
        <w:t>-</w:t>
      </w:r>
      <w:r w:rsidRPr="009B7783">
        <w:rPr>
          <w:sz w:val="28"/>
          <w:szCs w:val="28"/>
        </w:rPr>
        <w:t xml:space="preserve"> </w:t>
      </w:r>
      <w:r w:rsidRPr="009B7783">
        <w:rPr>
          <w:color w:val="000000"/>
          <w:sz w:val="28"/>
          <w:szCs w:val="28"/>
        </w:rPr>
        <w:t>последний понедельник каждого месяца с 09:00 до 12:00.</w:t>
      </w:r>
    </w:p>
    <w:p w:rsidR="009B7783" w:rsidRPr="009B7783" w:rsidRDefault="009B7783" w:rsidP="009B7783">
      <w:pPr>
        <w:ind w:firstLine="720"/>
        <w:jc w:val="both"/>
        <w:rPr>
          <w:sz w:val="28"/>
          <w:szCs w:val="28"/>
        </w:rPr>
      </w:pPr>
      <w:r w:rsidRPr="009B7783">
        <w:rPr>
          <w:sz w:val="28"/>
          <w:szCs w:val="28"/>
        </w:rPr>
        <w:t>4.Рекомендовать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rsidR="009B7783" w:rsidRPr="009B7783" w:rsidRDefault="009B7783" w:rsidP="009B7783">
      <w:pPr>
        <w:numPr>
          <w:ilvl w:val="0"/>
          <w:numId w:val="2"/>
        </w:numPr>
        <w:tabs>
          <w:tab w:val="clear" w:pos="720"/>
        </w:tabs>
        <w:ind w:left="0" w:firstLine="720"/>
        <w:jc w:val="both"/>
        <w:rPr>
          <w:sz w:val="28"/>
          <w:szCs w:val="28"/>
        </w:rPr>
      </w:pPr>
      <w:r w:rsidRPr="009B7783">
        <w:rPr>
          <w:sz w:val="28"/>
          <w:szCs w:val="28"/>
        </w:rPr>
        <w:t xml:space="preserve">Назначить ответственным лицом за организацию первичного сбора отработанных ртутьсодержащих ламп от потребителей ртутьсодержащих ламп, указанных в п.2. настоящего постановления </w:t>
      </w:r>
      <w:proofErr w:type="gramStart"/>
      <w:r w:rsidR="005F315F">
        <w:rPr>
          <w:sz w:val="28"/>
          <w:szCs w:val="28"/>
        </w:rPr>
        <w:t>-</w:t>
      </w:r>
      <w:r>
        <w:rPr>
          <w:sz w:val="28"/>
          <w:szCs w:val="28"/>
        </w:rPr>
        <w:t>Г</w:t>
      </w:r>
      <w:proofErr w:type="gramEnd"/>
      <w:r w:rsidRPr="009B7783">
        <w:rPr>
          <w:sz w:val="28"/>
          <w:szCs w:val="28"/>
        </w:rPr>
        <w:t xml:space="preserve">лаву </w:t>
      </w:r>
      <w:proofErr w:type="spellStart"/>
      <w:r>
        <w:rPr>
          <w:sz w:val="28"/>
          <w:szCs w:val="28"/>
        </w:rPr>
        <w:t>Старобелицкого</w:t>
      </w:r>
      <w:proofErr w:type="spellEnd"/>
      <w:r w:rsidRPr="009B7783">
        <w:rPr>
          <w:sz w:val="28"/>
          <w:szCs w:val="28"/>
        </w:rPr>
        <w:t xml:space="preserve"> сельсовета  </w:t>
      </w:r>
      <w:proofErr w:type="spellStart"/>
      <w:r>
        <w:rPr>
          <w:sz w:val="28"/>
          <w:szCs w:val="28"/>
        </w:rPr>
        <w:t>Конышевского</w:t>
      </w:r>
      <w:proofErr w:type="spellEnd"/>
      <w:r w:rsidRPr="009B7783">
        <w:rPr>
          <w:sz w:val="28"/>
          <w:szCs w:val="28"/>
        </w:rPr>
        <w:t xml:space="preserve"> района </w:t>
      </w:r>
      <w:r>
        <w:rPr>
          <w:sz w:val="28"/>
          <w:szCs w:val="28"/>
        </w:rPr>
        <w:t>В.М.</w:t>
      </w:r>
      <w:r w:rsidR="005F315F">
        <w:rPr>
          <w:sz w:val="28"/>
          <w:szCs w:val="28"/>
        </w:rPr>
        <w:t xml:space="preserve"> </w:t>
      </w:r>
      <w:r>
        <w:rPr>
          <w:sz w:val="28"/>
          <w:szCs w:val="28"/>
        </w:rPr>
        <w:t>Высоцкого</w:t>
      </w:r>
      <w:r w:rsidRPr="009B7783">
        <w:rPr>
          <w:sz w:val="28"/>
          <w:szCs w:val="28"/>
        </w:rPr>
        <w:t>.</w:t>
      </w:r>
    </w:p>
    <w:p w:rsidR="009B7783" w:rsidRPr="009B7783" w:rsidRDefault="009B7783" w:rsidP="009B7783">
      <w:pPr>
        <w:numPr>
          <w:ilvl w:val="0"/>
          <w:numId w:val="2"/>
        </w:numPr>
        <w:tabs>
          <w:tab w:val="clear" w:pos="720"/>
        </w:tabs>
        <w:ind w:left="0" w:firstLine="720"/>
        <w:jc w:val="both"/>
        <w:rPr>
          <w:sz w:val="28"/>
          <w:szCs w:val="28"/>
        </w:rPr>
      </w:pPr>
      <w:r w:rsidRPr="009B7783">
        <w:rPr>
          <w:sz w:val="28"/>
          <w:szCs w:val="28"/>
        </w:rPr>
        <w:t>Утвердить инструкцию по содержанию, сбору и хранению ртутьсодержащих ламп согласно приложению 2.</w:t>
      </w:r>
    </w:p>
    <w:p w:rsidR="009B7783" w:rsidRPr="009B7783" w:rsidRDefault="009B7783" w:rsidP="009B7783">
      <w:pPr>
        <w:numPr>
          <w:ilvl w:val="0"/>
          <w:numId w:val="2"/>
        </w:numPr>
        <w:tabs>
          <w:tab w:val="clear" w:pos="720"/>
        </w:tabs>
        <w:ind w:left="0" w:firstLine="720"/>
        <w:jc w:val="both"/>
        <w:rPr>
          <w:sz w:val="28"/>
          <w:szCs w:val="28"/>
        </w:rPr>
      </w:pPr>
      <w:r w:rsidRPr="009B7783">
        <w:rPr>
          <w:sz w:val="28"/>
          <w:szCs w:val="28"/>
        </w:rPr>
        <w:t>Обеспечить информирование населения МО «</w:t>
      </w:r>
      <w:proofErr w:type="spellStart"/>
      <w:r>
        <w:rPr>
          <w:sz w:val="28"/>
          <w:szCs w:val="28"/>
        </w:rPr>
        <w:t>Старобелицкий</w:t>
      </w:r>
      <w:proofErr w:type="spellEnd"/>
      <w:r w:rsidRPr="009B7783">
        <w:rPr>
          <w:sz w:val="28"/>
          <w:szCs w:val="28"/>
        </w:rPr>
        <w:t xml:space="preserve"> сельсовет» </w:t>
      </w:r>
      <w:proofErr w:type="spellStart"/>
      <w:r>
        <w:rPr>
          <w:sz w:val="28"/>
          <w:szCs w:val="28"/>
        </w:rPr>
        <w:t>Конышевского</w:t>
      </w:r>
      <w:proofErr w:type="spellEnd"/>
      <w:r w:rsidRPr="009B7783">
        <w:rPr>
          <w:sz w:val="28"/>
          <w:szCs w:val="28"/>
        </w:rPr>
        <w:t xml:space="preserve"> района Курской области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сельсовета и сайте </w:t>
      </w:r>
      <w:r>
        <w:rPr>
          <w:sz w:val="28"/>
          <w:szCs w:val="28"/>
        </w:rPr>
        <w:t>А</w:t>
      </w:r>
      <w:r w:rsidRPr="009B7783">
        <w:rPr>
          <w:sz w:val="28"/>
          <w:szCs w:val="28"/>
        </w:rPr>
        <w:t>дминистрации</w:t>
      </w:r>
      <w:r>
        <w:rPr>
          <w:sz w:val="28"/>
          <w:szCs w:val="28"/>
        </w:rPr>
        <w:t xml:space="preserve"> </w:t>
      </w:r>
      <w:proofErr w:type="spellStart"/>
      <w:r>
        <w:rPr>
          <w:sz w:val="28"/>
          <w:szCs w:val="28"/>
        </w:rPr>
        <w:t>Старобелицкого</w:t>
      </w:r>
      <w:proofErr w:type="spellEnd"/>
      <w:r>
        <w:rPr>
          <w:sz w:val="28"/>
          <w:szCs w:val="28"/>
        </w:rPr>
        <w:t xml:space="preserve"> сельсовета</w:t>
      </w:r>
      <w:r w:rsidRPr="009B7783">
        <w:rPr>
          <w:sz w:val="28"/>
          <w:szCs w:val="28"/>
        </w:rPr>
        <w:t>.</w:t>
      </w:r>
    </w:p>
    <w:p w:rsidR="009B7783" w:rsidRPr="009B7783" w:rsidRDefault="009B7783" w:rsidP="009B7783">
      <w:pPr>
        <w:numPr>
          <w:ilvl w:val="0"/>
          <w:numId w:val="2"/>
        </w:numPr>
        <w:tabs>
          <w:tab w:val="clear" w:pos="720"/>
        </w:tabs>
        <w:ind w:left="0" w:firstLine="720"/>
        <w:jc w:val="both"/>
        <w:rPr>
          <w:sz w:val="28"/>
          <w:szCs w:val="28"/>
        </w:rPr>
      </w:pPr>
      <w:r w:rsidRPr="009B7783">
        <w:rPr>
          <w:sz w:val="28"/>
          <w:szCs w:val="28"/>
        </w:rPr>
        <w:t xml:space="preserve">Настоящее постановление подлежит размещению на официальном сайте </w:t>
      </w:r>
      <w:r>
        <w:rPr>
          <w:sz w:val="28"/>
          <w:szCs w:val="28"/>
        </w:rPr>
        <w:t>А</w:t>
      </w:r>
      <w:r w:rsidRPr="009B7783">
        <w:rPr>
          <w:sz w:val="28"/>
          <w:szCs w:val="28"/>
        </w:rPr>
        <w:t xml:space="preserve">дминистрации </w:t>
      </w:r>
      <w:proofErr w:type="spellStart"/>
      <w:r>
        <w:rPr>
          <w:sz w:val="28"/>
          <w:szCs w:val="28"/>
        </w:rPr>
        <w:t>Старобелицкого</w:t>
      </w:r>
      <w:proofErr w:type="spellEnd"/>
      <w:r w:rsidRPr="009B7783">
        <w:rPr>
          <w:sz w:val="28"/>
          <w:szCs w:val="28"/>
        </w:rPr>
        <w:t xml:space="preserve"> сельсовета </w:t>
      </w:r>
      <w:proofErr w:type="spellStart"/>
      <w:r>
        <w:rPr>
          <w:sz w:val="28"/>
          <w:szCs w:val="28"/>
        </w:rPr>
        <w:t>Конышевского</w:t>
      </w:r>
      <w:proofErr w:type="spellEnd"/>
      <w:r w:rsidRPr="009B7783">
        <w:rPr>
          <w:sz w:val="28"/>
          <w:szCs w:val="28"/>
        </w:rPr>
        <w:t xml:space="preserve"> района и вступает в силу с момента его официального </w:t>
      </w:r>
      <w:r>
        <w:rPr>
          <w:sz w:val="28"/>
          <w:szCs w:val="28"/>
        </w:rPr>
        <w:t>обнародования</w:t>
      </w:r>
      <w:r w:rsidRPr="009B7783">
        <w:rPr>
          <w:sz w:val="28"/>
          <w:szCs w:val="28"/>
        </w:rPr>
        <w:t>.</w:t>
      </w:r>
    </w:p>
    <w:p w:rsidR="009B7783" w:rsidRPr="009B7783" w:rsidRDefault="009B7783" w:rsidP="009B7783">
      <w:pPr>
        <w:numPr>
          <w:ilvl w:val="0"/>
          <w:numId w:val="2"/>
        </w:numPr>
        <w:tabs>
          <w:tab w:val="clear" w:pos="720"/>
        </w:tabs>
        <w:ind w:left="0" w:firstLine="720"/>
        <w:jc w:val="both"/>
        <w:rPr>
          <w:sz w:val="28"/>
          <w:szCs w:val="28"/>
        </w:rPr>
      </w:pPr>
      <w:proofErr w:type="gramStart"/>
      <w:r w:rsidRPr="009B7783">
        <w:rPr>
          <w:sz w:val="28"/>
          <w:szCs w:val="28"/>
        </w:rPr>
        <w:t>Контроль за</w:t>
      </w:r>
      <w:proofErr w:type="gramEnd"/>
      <w:r w:rsidRPr="009B7783">
        <w:rPr>
          <w:sz w:val="28"/>
          <w:szCs w:val="28"/>
        </w:rPr>
        <w:t xml:space="preserve"> исполнением настоящего постановления оставляю за собой.</w:t>
      </w:r>
    </w:p>
    <w:p w:rsidR="009B7783" w:rsidRPr="009B7783" w:rsidRDefault="009B7783" w:rsidP="009B7783">
      <w:pPr>
        <w:pStyle w:val="a3"/>
        <w:jc w:val="both"/>
        <w:rPr>
          <w:sz w:val="28"/>
          <w:szCs w:val="28"/>
        </w:rPr>
      </w:pPr>
      <w:r w:rsidRPr="009B7783">
        <w:rPr>
          <w:sz w:val="28"/>
          <w:szCs w:val="28"/>
        </w:rPr>
        <w:t> </w:t>
      </w:r>
    </w:p>
    <w:p w:rsidR="009B7783" w:rsidRPr="009B7783" w:rsidRDefault="009B7783" w:rsidP="009B7783">
      <w:pPr>
        <w:pStyle w:val="a3"/>
        <w:spacing w:before="0" w:beforeAutospacing="0" w:after="0" w:afterAutospacing="0"/>
        <w:rPr>
          <w:sz w:val="28"/>
          <w:szCs w:val="28"/>
        </w:rPr>
      </w:pPr>
      <w:r w:rsidRPr="009B7783">
        <w:rPr>
          <w:sz w:val="28"/>
          <w:szCs w:val="28"/>
        </w:rPr>
        <w:t xml:space="preserve">Глава </w:t>
      </w:r>
      <w:proofErr w:type="spellStart"/>
      <w:r>
        <w:rPr>
          <w:sz w:val="28"/>
          <w:szCs w:val="28"/>
        </w:rPr>
        <w:t>Старобелицкого</w:t>
      </w:r>
      <w:proofErr w:type="spellEnd"/>
      <w:r w:rsidRPr="009B7783">
        <w:rPr>
          <w:sz w:val="28"/>
          <w:szCs w:val="28"/>
        </w:rPr>
        <w:t xml:space="preserve"> сельсовета </w:t>
      </w:r>
    </w:p>
    <w:p w:rsidR="009B7783" w:rsidRPr="009B7783" w:rsidRDefault="009B7783" w:rsidP="009B7783">
      <w:pPr>
        <w:pStyle w:val="a3"/>
        <w:spacing w:before="0" w:beforeAutospacing="0" w:after="0" w:afterAutospacing="0"/>
        <w:rPr>
          <w:sz w:val="28"/>
          <w:szCs w:val="28"/>
        </w:rPr>
      </w:pPr>
      <w:proofErr w:type="spellStart"/>
      <w:r>
        <w:rPr>
          <w:sz w:val="28"/>
          <w:szCs w:val="28"/>
        </w:rPr>
        <w:t>Конышевского</w:t>
      </w:r>
      <w:proofErr w:type="spellEnd"/>
      <w:r w:rsidRPr="009B7783">
        <w:rPr>
          <w:sz w:val="28"/>
          <w:szCs w:val="28"/>
        </w:rPr>
        <w:t xml:space="preserve"> района                                                     </w:t>
      </w:r>
      <w:r>
        <w:rPr>
          <w:sz w:val="28"/>
          <w:szCs w:val="28"/>
        </w:rPr>
        <w:t xml:space="preserve">   В.М. Высоцкий</w:t>
      </w:r>
    </w:p>
    <w:p w:rsidR="009B7783" w:rsidRPr="009B7783" w:rsidRDefault="009B7783" w:rsidP="009B7783">
      <w:pPr>
        <w:pStyle w:val="a3"/>
        <w:rPr>
          <w:sz w:val="28"/>
          <w:szCs w:val="28"/>
        </w:rPr>
      </w:pPr>
      <w:r w:rsidRPr="009B7783">
        <w:rPr>
          <w:sz w:val="28"/>
          <w:szCs w:val="28"/>
        </w:rPr>
        <w:t> </w:t>
      </w:r>
    </w:p>
    <w:p w:rsidR="009B7783" w:rsidRPr="009B7783" w:rsidRDefault="009B7783" w:rsidP="009B7783">
      <w:pPr>
        <w:pStyle w:val="a3"/>
        <w:rPr>
          <w:sz w:val="28"/>
          <w:szCs w:val="28"/>
        </w:rPr>
      </w:pPr>
      <w:r w:rsidRPr="009B7783">
        <w:rPr>
          <w:sz w:val="28"/>
          <w:szCs w:val="28"/>
        </w:rPr>
        <w:t> </w:t>
      </w:r>
    </w:p>
    <w:p w:rsidR="009B7783" w:rsidRPr="009B7783" w:rsidRDefault="009B7783" w:rsidP="009B7783">
      <w:pPr>
        <w:pStyle w:val="a3"/>
        <w:rPr>
          <w:sz w:val="28"/>
          <w:szCs w:val="28"/>
        </w:rPr>
      </w:pPr>
      <w:r w:rsidRPr="009B7783">
        <w:rPr>
          <w:sz w:val="28"/>
          <w:szCs w:val="28"/>
        </w:rPr>
        <w:t> </w:t>
      </w:r>
    </w:p>
    <w:p w:rsidR="009B7783" w:rsidRPr="009B7783" w:rsidRDefault="009B7783" w:rsidP="009B7783">
      <w:pPr>
        <w:pStyle w:val="a3"/>
        <w:rPr>
          <w:sz w:val="28"/>
          <w:szCs w:val="28"/>
        </w:rPr>
      </w:pPr>
      <w:r w:rsidRPr="009B7783">
        <w:rPr>
          <w:sz w:val="28"/>
          <w:szCs w:val="28"/>
        </w:rPr>
        <w:t> </w:t>
      </w:r>
    </w:p>
    <w:p w:rsidR="009B7783" w:rsidRPr="009B7783" w:rsidRDefault="009B7783" w:rsidP="009B7783">
      <w:pPr>
        <w:pStyle w:val="a3"/>
        <w:rPr>
          <w:sz w:val="28"/>
          <w:szCs w:val="28"/>
        </w:rPr>
      </w:pPr>
      <w:r w:rsidRPr="009B7783">
        <w:rPr>
          <w:sz w:val="28"/>
          <w:szCs w:val="28"/>
        </w:rPr>
        <w:t> </w:t>
      </w:r>
    </w:p>
    <w:p w:rsidR="009B7783" w:rsidRPr="009B7783" w:rsidRDefault="009B7783" w:rsidP="009B7783">
      <w:pPr>
        <w:pStyle w:val="a3"/>
        <w:rPr>
          <w:sz w:val="28"/>
          <w:szCs w:val="28"/>
        </w:rPr>
      </w:pPr>
      <w:r w:rsidRPr="009B7783">
        <w:rPr>
          <w:sz w:val="28"/>
          <w:szCs w:val="28"/>
        </w:rPr>
        <w:t> </w:t>
      </w:r>
    </w:p>
    <w:p w:rsidR="009B7783" w:rsidRDefault="009B7783" w:rsidP="009B7783">
      <w:pPr>
        <w:pStyle w:val="a3"/>
        <w:rPr>
          <w:sz w:val="28"/>
          <w:szCs w:val="28"/>
        </w:rPr>
      </w:pPr>
      <w:r w:rsidRPr="009B7783">
        <w:rPr>
          <w:sz w:val="28"/>
          <w:szCs w:val="28"/>
        </w:rPr>
        <w:t> </w:t>
      </w:r>
    </w:p>
    <w:p w:rsidR="00E379EF" w:rsidRPr="009B7783" w:rsidRDefault="00E379EF" w:rsidP="009B7783">
      <w:pPr>
        <w:pStyle w:val="a3"/>
        <w:rPr>
          <w:sz w:val="28"/>
          <w:szCs w:val="28"/>
        </w:rPr>
      </w:pPr>
    </w:p>
    <w:p w:rsidR="009B7783" w:rsidRPr="009B7783" w:rsidRDefault="009B7783" w:rsidP="009B7783">
      <w:pPr>
        <w:pStyle w:val="a3"/>
        <w:spacing w:before="0" w:beforeAutospacing="0" w:after="0" w:afterAutospacing="0"/>
        <w:jc w:val="right"/>
        <w:rPr>
          <w:sz w:val="28"/>
          <w:szCs w:val="28"/>
        </w:rPr>
      </w:pPr>
      <w:r w:rsidRPr="009B7783">
        <w:rPr>
          <w:sz w:val="28"/>
          <w:szCs w:val="28"/>
        </w:rPr>
        <w:lastRenderedPageBreak/>
        <w:t>Приложение № 1</w:t>
      </w:r>
    </w:p>
    <w:p w:rsidR="009B7783" w:rsidRPr="009B7783" w:rsidRDefault="009B7783" w:rsidP="009B7783">
      <w:pPr>
        <w:pStyle w:val="a3"/>
        <w:spacing w:before="0" w:beforeAutospacing="0" w:after="0" w:afterAutospacing="0"/>
        <w:jc w:val="right"/>
        <w:rPr>
          <w:sz w:val="28"/>
          <w:szCs w:val="28"/>
        </w:rPr>
      </w:pPr>
      <w:r w:rsidRPr="009B7783">
        <w:rPr>
          <w:sz w:val="28"/>
          <w:szCs w:val="28"/>
        </w:rPr>
        <w:t xml:space="preserve">к </w:t>
      </w:r>
      <w:r>
        <w:rPr>
          <w:sz w:val="28"/>
          <w:szCs w:val="28"/>
        </w:rPr>
        <w:t xml:space="preserve">проекту </w:t>
      </w:r>
      <w:r w:rsidRPr="009B7783">
        <w:rPr>
          <w:sz w:val="28"/>
          <w:szCs w:val="28"/>
        </w:rPr>
        <w:t>постановлени</w:t>
      </w:r>
      <w:r>
        <w:rPr>
          <w:sz w:val="28"/>
          <w:szCs w:val="28"/>
        </w:rPr>
        <w:t>я</w:t>
      </w:r>
      <w:r w:rsidRPr="009B7783">
        <w:rPr>
          <w:sz w:val="28"/>
          <w:szCs w:val="28"/>
        </w:rPr>
        <w:t xml:space="preserve"> </w:t>
      </w:r>
      <w:r>
        <w:rPr>
          <w:sz w:val="28"/>
          <w:szCs w:val="28"/>
        </w:rPr>
        <w:t>А</w:t>
      </w:r>
      <w:r w:rsidRPr="009B7783">
        <w:rPr>
          <w:sz w:val="28"/>
          <w:szCs w:val="28"/>
        </w:rPr>
        <w:t>дминистрации</w:t>
      </w:r>
    </w:p>
    <w:p w:rsidR="009B7783" w:rsidRPr="009B7783" w:rsidRDefault="009B7783" w:rsidP="009B7783">
      <w:pPr>
        <w:pStyle w:val="a3"/>
        <w:spacing w:before="0" w:beforeAutospacing="0" w:after="0" w:afterAutospacing="0"/>
        <w:jc w:val="right"/>
        <w:rPr>
          <w:sz w:val="28"/>
          <w:szCs w:val="28"/>
        </w:rPr>
      </w:pPr>
      <w:proofErr w:type="spellStart"/>
      <w:r>
        <w:rPr>
          <w:sz w:val="28"/>
          <w:szCs w:val="28"/>
        </w:rPr>
        <w:t>Старобелицкого</w:t>
      </w:r>
      <w:proofErr w:type="spellEnd"/>
      <w:r w:rsidRPr="009B7783">
        <w:rPr>
          <w:sz w:val="28"/>
          <w:szCs w:val="28"/>
        </w:rPr>
        <w:t xml:space="preserve"> сельсовета </w:t>
      </w:r>
    </w:p>
    <w:p w:rsidR="009B7783" w:rsidRPr="009B7783" w:rsidRDefault="009B7783" w:rsidP="009B7783">
      <w:pPr>
        <w:pStyle w:val="a3"/>
        <w:spacing w:before="0" w:beforeAutospacing="0" w:after="0" w:afterAutospacing="0"/>
        <w:jc w:val="right"/>
        <w:rPr>
          <w:sz w:val="28"/>
          <w:szCs w:val="28"/>
        </w:rPr>
      </w:pPr>
      <w:proofErr w:type="spellStart"/>
      <w:r>
        <w:rPr>
          <w:sz w:val="28"/>
          <w:szCs w:val="28"/>
        </w:rPr>
        <w:t>Конышевского</w:t>
      </w:r>
      <w:proofErr w:type="spellEnd"/>
      <w:r w:rsidRPr="009B7783">
        <w:rPr>
          <w:sz w:val="28"/>
          <w:szCs w:val="28"/>
        </w:rPr>
        <w:t xml:space="preserve"> района</w:t>
      </w:r>
    </w:p>
    <w:p w:rsidR="009B7783" w:rsidRPr="009B7783" w:rsidRDefault="009B7783" w:rsidP="009B7783">
      <w:pPr>
        <w:pStyle w:val="a3"/>
        <w:spacing w:before="0" w:beforeAutospacing="0" w:after="0" w:afterAutospacing="0"/>
        <w:jc w:val="right"/>
        <w:rPr>
          <w:sz w:val="28"/>
          <w:szCs w:val="28"/>
        </w:rPr>
      </w:pPr>
      <w:r w:rsidRPr="009B7783">
        <w:rPr>
          <w:sz w:val="28"/>
          <w:szCs w:val="28"/>
        </w:rPr>
        <w:t xml:space="preserve">от  </w:t>
      </w:r>
      <w:r w:rsidR="00E379EF">
        <w:rPr>
          <w:sz w:val="28"/>
          <w:szCs w:val="28"/>
        </w:rPr>
        <w:t>13.03.2023</w:t>
      </w:r>
      <w:r w:rsidRPr="009B7783">
        <w:rPr>
          <w:sz w:val="28"/>
          <w:szCs w:val="28"/>
        </w:rPr>
        <w:t xml:space="preserve"> г.  № </w:t>
      </w:r>
      <w:r w:rsidR="00E379EF">
        <w:rPr>
          <w:sz w:val="28"/>
          <w:szCs w:val="28"/>
        </w:rPr>
        <w:t>4-па</w:t>
      </w:r>
    </w:p>
    <w:p w:rsidR="009B7783" w:rsidRPr="009B7783" w:rsidRDefault="009B7783" w:rsidP="009B7783">
      <w:pPr>
        <w:pStyle w:val="a3"/>
        <w:rPr>
          <w:sz w:val="28"/>
          <w:szCs w:val="28"/>
        </w:rPr>
      </w:pPr>
      <w:r w:rsidRPr="009B7783">
        <w:rPr>
          <w:sz w:val="28"/>
          <w:szCs w:val="28"/>
        </w:rPr>
        <w:t> </w:t>
      </w:r>
    </w:p>
    <w:p w:rsidR="009B7783" w:rsidRPr="009B7783" w:rsidRDefault="009B7783" w:rsidP="009B7783">
      <w:pPr>
        <w:pStyle w:val="a3"/>
        <w:spacing w:before="0" w:beforeAutospacing="0" w:after="0" w:afterAutospacing="0"/>
        <w:jc w:val="center"/>
        <w:rPr>
          <w:sz w:val="28"/>
          <w:szCs w:val="28"/>
        </w:rPr>
      </w:pPr>
      <w:r w:rsidRPr="009B7783">
        <w:rPr>
          <w:rStyle w:val="a4"/>
          <w:sz w:val="28"/>
          <w:szCs w:val="28"/>
        </w:rPr>
        <w:t>ПОРЯДОК</w:t>
      </w:r>
    </w:p>
    <w:p w:rsidR="009B7783" w:rsidRPr="009B7783" w:rsidRDefault="009B7783" w:rsidP="009B7783">
      <w:pPr>
        <w:pStyle w:val="a3"/>
        <w:spacing w:before="0" w:beforeAutospacing="0" w:after="0" w:afterAutospacing="0"/>
        <w:jc w:val="center"/>
        <w:rPr>
          <w:b/>
          <w:sz w:val="28"/>
          <w:szCs w:val="28"/>
        </w:rPr>
      </w:pPr>
      <w:r w:rsidRPr="009B7783">
        <w:rPr>
          <w:b/>
          <w:sz w:val="28"/>
          <w:szCs w:val="28"/>
        </w:rPr>
        <w:t xml:space="preserve">организации сбора отработанных ртутьсодержащих ламп на территории </w:t>
      </w:r>
    </w:p>
    <w:p w:rsidR="009B7783" w:rsidRPr="009B7783" w:rsidRDefault="009B7783" w:rsidP="009B7783">
      <w:pPr>
        <w:pStyle w:val="a3"/>
        <w:spacing w:before="0" w:beforeAutospacing="0" w:after="0" w:afterAutospacing="0"/>
        <w:jc w:val="center"/>
        <w:rPr>
          <w:b/>
          <w:sz w:val="28"/>
          <w:szCs w:val="28"/>
        </w:rPr>
      </w:pPr>
      <w:r w:rsidRPr="009B7783">
        <w:rPr>
          <w:b/>
          <w:sz w:val="28"/>
          <w:szCs w:val="28"/>
        </w:rPr>
        <w:t>МО «</w:t>
      </w:r>
      <w:proofErr w:type="spellStart"/>
      <w:r>
        <w:rPr>
          <w:b/>
          <w:sz w:val="28"/>
          <w:szCs w:val="28"/>
        </w:rPr>
        <w:t>Старобелицкий</w:t>
      </w:r>
      <w:proofErr w:type="spellEnd"/>
      <w:r w:rsidRPr="009B7783">
        <w:rPr>
          <w:b/>
          <w:sz w:val="28"/>
          <w:szCs w:val="28"/>
        </w:rPr>
        <w:t xml:space="preserve"> сельсовет» </w:t>
      </w:r>
      <w:proofErr w:type="spellStart"/>
      <w:r>
        <w:rPr>
          <w:b/>
          <w:sz w:val="28"/>
          <w:szCs w:val="28"/>
        </w:rPr>
        <w:t>Конышевского</w:t>
      </w:r>
      <w:proofErr w:type="spellEnd"/>
      <w:r w:rsidRPr="009B7783">
        <w:rPr>
          <w:b/>
          <w:sz w:val="28"/>
          <w:szCs w:val="28"/>
        </w:rPr>
        <w:t xml:space="preserve"> района Курской области</w:t>
      </w:r>
    </w:p>
    <w:p w:rsidR="009B7783" w:rsidRPr="009B7783" w:rsidRDefault="009B7783" w:rsidP="009B7783">
      <w:pPr>
        <w:pStyle w:val="a3"/>
        <w:spacing w:before="0" w:beforeAutospacing="0" w:after="0" w:afterAutospacing="0"/>
        <w:rPr>
          <w:sz w:val="28"/>
          <w:szCs w:val="28"/>
        </w:rPr>
      </w:pPr>
      <w:r w:rsidRPr="009B7783">
        <w:rPr>
          <w:sz w:val="28"/>
          <w:szCs w:val="28"/>
        </w:rPr>
        <w:t> </w:t>
      </w:r>
    </w:p>
    <w:p w:rsidR="009B7783" w:rsidRPr="009B7783" w:rsidRDefault="009B7783" w:rsidP="009B7783">
      <w:pPr>
        <w:numPr>
          <w:ilvl w:val="0"/>
          <w:numId w:val="3"/>
        </w:numPr>
        <w:tabs>
          <w:tab w:val="clear" w:pos="720"/>
        </w:tabs>
        <w:ind w:left="0" w:firstLine="0"/>
        <w:jc w:val="center"/>
        <w:rPr>
          <w:sz w:val="28"/>
          <w:szCs w:val="28"/>
        </w:rPr>
      </w:pPr>
      <w:r w:rsidRPr="009B7783">
        <w:rPr>
          <w:rStyle w:val="a4"/>
          <w:sz w:val="28"/>
          <w:szCs w:val="28"/>
        </w:rPr>
        <w:t>Общие положения</w:t>
      </w:r>
    </w:p>
    <w:p w:rsidR="009B7783" w:rsidRPr="009B7783" w:rsidRDefault="009B7783" w:rsidP="005F315F">
      <w:pPr>
        <w:ind w:firstLine="708"/>
        <w:jc w:val="both"/>
        <w:rPr>
          <w:sz w:val="28"/>
          <w:szCs w:val="28"/>
        </w:rPr>
      </w:pPr>
      <w:r w:rsidRPr="009B7783">
        <w:rPr>
          <w:sz w:val="28"/>
          <w:szCs w:val="28"/>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9B7783" w:rsidRPr="009B7783" w:rsidRDefault="009B7783" w:rsidP="005F315F">
      <w:pPr>
        <w:ind w:firstLine="708"/>
        <w:jc w:val="both"/>
        <w:rPr>
          <w:sz w:val="28"/>
          <w:szCs w:val="28"/>
        </w:rPr>
      </w:pPr>
      <w:r w:rsidRPr="009B7783">
        <w:rPr>
          <w:sz w:val="28"/>
          <w:szCs w:val="28"/>
        </w:rPr>
        <w:t>Для целей настоящего Порядка применяются следующие понятия:</w:t>
      </w:r>
    </w:p>
    <w:p w:rsidR="009B7783" w:rsidRPr="009B7783" w:rsidRDefault="009B7783" w:rsidP="005F315F">
      <w:pPr>
        <w:pStyle w:val="a3"/>
        <w:spacing w:before="0" w:beforeAutospacing="0" w:after="0" w:afterAutospacing="0"/>
        <w:ind w:firstLine="708"/>
        <w:jc w:val="both"/>
        <w:rPr>
          <w:sz w:val="28"/>
          <w:szCs w:val="28"/>
        </w:rPr>
      </w:pPr>
      <w:r w:rsidRPr="009B7783">
        <w:rPr>
          <w:rStyle w:val="a4"/>
          <w:sz w:val="28"/>
          <w:szCs w:val="28"/>
        </w:rPr>
        <w:t>«отработанные ртутьсодержащие лампы»</w:t>
      </w:r>
      <w:r w:rsidRPr="009B7783">
        <w:rPr>
          <w:sz w:val="28"/>
          <w:szCs w:val="28"/>
        </w:rPr>
        <w:t> </w:t>
      </w:r>
      <w:r w:rsidR="005F315F">
        <w:rPr>
          <w:sz w:val="28"/>
          <w:szCs w:val="28"/>
        </w:rPr>
        <w:t>-</w:t>
      </w:r>
      <w:r w:rsidRPr="009B7783">
        <w:rPr>
          <w:sz w:val="28"/>
          <w:szCs w:val="28"/>
        </w:rPr>
        <w:t xml:space="preserve">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9B7783">
        <w:rPr>
          <w:sz w:val="28"/>
          <w:szCs w:val="28"/>
        </w:rPr>
        <w:t>паросветные</w:t>
      </w:r>
      <w:proofErr w:type="spellEnd"/>
      <w:r w:rsidRPr="009B7783">
        <w:rPr>
          <w:sz w:val="28"/>
          <w:szCs w:val="28"/>
        </w:rPr>
        <w:t>);</w:t>
      </w:r>
    </w:p>
    <w:p w:rsidR="009B7783" w:rsidRPr="009B7783" w:rsidRDefault="009B7783" w:rsidP="005F315F">
      <w:pPr>
        <w:pStyle w:val="a3"/>
        <w:spacing w:before="0" w:beforeAutospacing="0" w:after="0" w:afterAutospacing="0"/>
        <w:ind w:firstLine="708"/>
        <w:jc w:val="both"/>
        <w:rPr>
          <w:sz w:val="28"/>
          <w:szCs w:val="28"/>
        </w:rPr>
      </w:pPr>
      <w:r w:rsidRPr="009B7783">
        <w:rPr>
          <w:rStyle w:val="a4"/>
          <w:sz w:val="28"/>
          <w:szCs w:val="28"/>
        </w:rPr>
        <w:t>«потребители ртутьсодержащих ламп»</w:t>
      </w:r>
      <w:r w:rsidRPr="009B7783">
        <w:rPr>
          <w:sz w:val="28"/>
          <w:szCs w:val="28"/>
        </w:rPr>
        <w:t> </w:t>
      </w:r>
      <w:r w:rsidR="005F315F">
        <w:rPr>
          <w:sz w:val="28"/>
          <w:szCs w:val="28"/>
        </w:rPr>
        <w:t>-</w:t>
      </w:r>
      <w:r w:rsidRPr="009B7783">
        <w:rPr>
          <w:sz w:val="28"/>
          <w:szCs w:val="28"/>
        </w:rPr>
        <w:t xml:space="preserve"> юридические лица или индивидуальные предприниматели, физические лица, эксплуатирующие ртутьсодержащие лампы;</w:t>
      </w:r>
    </w:p>
    <w:p w:rsidR="009B7783" w:rsidRPr="009B7783" w:rsidRDefault="009B7783" w:rsidP="005F315F">
      <w:pPr>
        <w:pStyle w:val="a3"/>
        <w:spacing w:before="0" w:beforeAutospacing="0" w:after="0" w:afterAutospacing="0"/>
        <w:ind w:firstLine="708"/>
        <w:jc w:val="both"/>
        <w:rPr>
          <w:sz w:val="28"/>
          <w:szCs w:val="28"/>
        </w:rPr>
      </w:pPr>
      <w:r w:rsidRPr="009B7783">
        <w:rPr>
          <w:rStyle w:val="a4"/>
          <w:sz w:val="28"/>
          <w:szCs w:val="28"/>
        </w:rPr>
        <w:t>«оператор по обращению с отработанными рт</w:t>
      </w:r>
      <w:r w:rsidR="005F315F">
        <w:rPr>
          <w:rStyle w:val="a4"/>
          <w:sz w:val="28"/>
          <w:szCs w:val="28"/>
        </w:rPr>
        <w:t>утьсодержащими лампами» (далее-</w:t>
      </w:r>
      <w:r w:rsidRPr="009B7783">
        <w:rPr>
          <w:rStyle w:val="a4"/>
          <w:sz w:val="28"/>
          <w:szCs w:val="28"/>
        </w:rPr>
        <w:t>оператор)</w:t>
      </w:r>
      <w:r w:rsidRPr="009B7783">
        <w:rPr>
          <w:sz w:val="28"/>
          <w:szCs w:val="28"/>
        </w:rPr>
        <w:t> </w:t>
      </w:r>
      <w:r w:rsidR="005F315F">
        <w:rPr>
          <w:sz w:val="28"/>
          <w:szCs w:val="28"/>
        </w:rPr>
        <w:t>-</w:t>
      </w:r>
      <w:r w:rsidRPr="009B7783">
        <w:rPr>
          <w:sz w:val="28"/>
          <w:szCs w:val="28"/>
        </w:rPr>
        <w:t xml:space="preserve">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7" w:anchor="block_1000" w:history="1">
        <w:r w:rsidRPr="009B7783">
          <w:rPr>
            <w:rStyle w:val="a5"/>
            <w:sz w:val="28"/>
            <w:szCs w:val="28"/>
          </w:rPr>
          <w:t>порядке</w:t>
        </w:r>
      </w:hyperlink>
      <w:r w:rsidRPr="009B7783">
        <w:rPr>
          <w:sz w:val="28"/>
          <w:szCs w:val="28"/>
        </w:rPr>
        <w:t> лицензии на осуществление деятельности по сбору, транспортированию, обработке, утилизации, обезвре</w:t>
      </w:r>
      <w:r w:rsidR="005F315F">
        <w:rPr>
          <w:sz w:val="28"/>
          <w:szCs w:val="28"/>
        </w:rPr>
        <w:t>живанию и размещению отходов I -</w:t>
      </w:r>
      <w:r w:rsidRPr="009B7783">
        <w:rPr>
          <w:sz w:val="28"/>
          <w:szCs w:val="28"/>
        </w:rPr>
        <w:t xml:space="preserve"> IV класса опасности;</w:t>
      </w:r>
    </w:p>
    <w:p w:rsidR="009B7783" w:rsidRPr="009B7783" w:rsidRDefault="009B7783" w:rsidP="005F315F">
      <w:pPr>
        <w:pStyle w:val="a3"/>
        <w:spacing w:before="0" w:beforeAutospacing="0" w:after="0" w:afterAutospacing="0"/>
        <w:ind w:firstLine="708"/>
        <w:jc w:val="both"/>
        <w:rPr>
          <w:sz w:val="28"/>
          <w:szCs w:val="28"/>
        </w:rPr>
      </w:pPr>
      <w:r w:rsidRPr="009B7783">
        <w:rPr>
          <w:rStyle w:val="a4"/>
          <w:sz w:val="28"/>
          <w:szCs w:val="28"/>
        </w:rPr>
        <w:t>«место накопления отработанных ртутьсодержащих ламп»</w:t>
      </w:r>
      <w:r w:rsidRPr="009B7783">
        <w:rPr>
          <w:sz w:val="28"/>
          <w:szCs w:val="28"/>
        </w:rPr>
        <w:t> </w:t>
      </w:r>
      <w:r w:rsidR="005F315F">
        <w:rPr>
          <w:sz w:val="28"/>
          <w:szCs w:val="28"/>
        </w:rPr>
        <w:t>-</w:t>
      </w:r>
      <w:r w:rsidRPr="009B7783">
        <w:rPr>
          <w:sz w:val="28"/>
          <w:szCs w:val="28"/>
        </w:rPr>
        <w:t xml:space="preserve"> место накопления отработанных ртутьсодержащих ламп потребителями </w:t>
      </w:r>
      <w:r w:rsidRPr="009B7783">
        <w:rPr>
          <w:sz w:val="28"/>
          <w:szCs w:val="28"/>
        </w:rPr>
        <w:lastRenderedPageBreak/>
        <w:t>ртутьсодержащих ламп в целях последующей их передачи оператору для транспортирования, обработки, утилизации, обезвреживания, хранения;</w:t>
      </w:r>
    </w:p>
    <w:p w:rsidR="009B7783" w:rsidRPr="009B7783" w:rsidRDefault="009B7783" w:rsidP="005F315F">
      <w:pPr>
        <w:pStyle w:val="a3"/>
        <w:spacing w:before="0" w:beforeAutospacing="0" w:after="0" w:afterAutospacing="0"/>
        <w:ind w:firstLine="708"/>
        <w:jc w:val="both"/>
        <w:rPr>
          <w:sz w:val="28"/>
          <w:szCs w:val="28"/>
        </w:rPr>
      </w:pPr>
      <w:r w:rsidRPr="009B7783">
        <w:rPr>
          <w:rStyle w:val="a4"/>
          <w:sz w:val="28"/>
          <w:szCs w:val="28"/>
        </w:rPr>
        <w:t>«индивидуальная упаковка для отработанных ртутьсодержащих ламп»</w:t>
      </w:r>
      <w:r w:rsidRPr="009B7783">
        <w:rPr>
          <w:sz w:val="28"/>
          <w:szCs w:val="28"/>
        </w:rPr>
        <w:t> </w:t>
      </w:r>
      <w:r w:rsidR="005F315F">
        <w:rPr>
          <w:sz w:val="28"/>
          <w:szCs w:val="28"/>
        </w:rPr>
        <w:t>-</w:t>
      </w:r>
      <w:r w:rsidRPr="009B7783">
        <w:rPr>
          <w:sz w:val="28"/>
          <w:szCs w:val="28"/>
        </w:rPr>
        <w:t xml:space="preserve"> изделие, которое используется для упаковки отдельной отработанной ртутьсодержащей лампы, обеспечивающее ее сохранность при накоплении;</w:t>
      </w:r>
    </w:p>
    <w:p w:rsidR="009B7783" w:rsidRPr="009B7783" w:rsidRDefault="009B7783" w:rsidP="005F315F">
      <w:pPr>
        <w:pStyle w:val="a3"/>
        <w:spacing w:before="0" w:beforeAutospacing="0" w:after="0" w:afterAutospacing="0"/>
        <w:ind w:firstLine="708"/>
        <w:jc w:val="both"/>
        <w:rPr>
          <w:sz w:val="28"/>
          <w:szCs w:val="28"/>
        </w:rPr>
      </w:pPr>
      <w:r w:rsidRPr="009B7783">
        <w:rPr>
          <w:rStyle w:val="a4"/>
          <w:sz w:val="28"/>
          <w:szCs w:val="28"/>
        </w:rPr>
        <w:t>«транспортная упаковка для отработанных ртутьсодержащих ламп»</w:t>
      </w:r>
      <w:r w:rsidRPr="009B7783">
        <w:rPr>
          <w:sz w:val="28"/>
          <w:szCs w:val="28"/>
        </w:rPr>
        <w:t> </w:t>
      </w:r>
      <w:r w:rsidR="005F315F">
        <w:rPr>
          <w:sz w:val="28"/>
          <w:szCs w:val="28"/>
        </w:rPr>
        <w:t>-</w:t>
      </w:r>
      <w:r w:rsidRPr="009B7783">
        <w:rPr>
          <w:sz w:val="28"/>
          <w:szCs w:val="28"/>
        </w:rPr>
        <w:t xml:space="preserve">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9B7783" w:rsidRPr="009B7783" w:rsidRDefault="009B7783" w:rsidP="005F315F">
      <w:pPr>
        <w:pStyle w:val="a3"/>
        <w:spacing w:before="0" w:beforeAutospacing="0" w:after="0" w:afterAutospacing="0"/>
        <w:ind w:firstLine="708"/>
        <w:jc w:val="both"/>
        <w:rPr>
          <w:sz w:val="28"/>
          <w:szCs w:val="28"/>
        </w:rPr>
      </w:pPr>
      <w:r w:rsidRPr="009B7783">
        <w:rPr>
          <w:rStyle w:val="a4"/>
          <w:sz w:val="28"/>
          <w:szCs w:val="28"/>
        </w:rPr>
        <w:t>«герметичность транспортной упаковки»</w:t>
      </w:r>
      <w:r w:rsidRPr="009B7783">
        <w:rPr>
          <w:sz w:val="28"/>
          <w:szCs w:val="28"/>
        </w:rPr>
        <w:t> </w:t>
      </w:r>
      <w:r w:rsidR="005F315F">
        <w:rPr>
          <w:sz w:val="28"/>
          <w:szCs w:val="28"/>
        </w:rPr>
        <w:t>-</w:t>
      </w:r>
      <w:r w:rsidRPr="009B7783">
        <w:rPr>
          <w:sz w:val="28"/>
          <w:szCs w:val="28"/>
        </w:rPr>
        <w:t xml:space="preserve">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9B7783" w:rsidRPr="009B7783" w:rsidRDefault="009B7783" w:rsidP="00833FFD">
      <w:pPr>
        <w:ind w:firstLine="708"/>
        <w:jc w:val="both"/>
        <w:rPr>
          <w:sz w:val="28"/>
          <w:szCs w:val="28"/>
        </w:rPr>
      </w:pPr>
      <w:proofErr w:type="gramStart"/>
      <w:r w:rsidRPr="009B7783">
        <w:rPr>
          <w:sz w:val="28"/>
          <w:szCs w:val="28"/>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13.08.2006 № 491 «Об утверждении правил содержания общего имущества в многоквартирном доме и правил</w:t>
      </w:r>
      <w:proofErr w:type="gramEnd"/>
      <w:r w:rsidRPr="009B7783">
        <w:rPr>
          <w:sz w:val="28"/>
          <w:szCs w:val="28"/>
        </w:rPr>
        <w:t xml:space="preserve"> </w:t>
      </w:r>
      <w:proofErr w:type="gramStart"/>
      <w:r w:rsidRPr="009B7783">
        <w:rPr>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w:t>
      </w:r>
      <w:proofErr w:type="gramEnd"/>
      <w:r w:rsidRPr="009B7783">
        <w:rPr>
          <w:sz w:val="28"/>
          <w:szCs w:val="28"/>
        </w:rPr>
        <w:t xml:space="preserve"> </w:t>
      </w:r>
      <w:proofErr w:type="gramStart"/>
      <w:r w:rsidRPr="009B7783">
        <w:rPr>
          <w:sz w:val="28"/>
          <w:szCs w:val="28"/>
        </w:rPr>
        <w:t>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9B7783" w:rsidRPr="009B7783" w:rsidRDefault="009B7783" w:rsidP="00833FFD">
      <w:pPr>
        <w:spacing w:before="100" w:beforeAutospacing="1" w:after="100" w:afterAutospacing="1"/>
        <w:ind w:firstLine="708"/>
        <w:jc w:val="both"/>
        <w:rPr>
          <w:sz w:val="28"/>
          <w:szCs w:val="28"/>
        </w:rPr>
      </w:pPr>
      <w:r w:rsidRPr="009B7783">
        <w:rPr>
          <w:sz w:val="28"/>
          <w:szCs w:val="28"/>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9B7783" w:rsidRPr="009B7783" w:rsidRDefault="009B7783" w:rsidP="005F315F">
      <w:pPr>
        <w:ind w:firstLine="708"/>
        <w:jc w:val="both"/>
        <w:rPr>
          <w:sz w:val="28"/>
          <w:szCs w:val="28"/>
        </w:rPr>
      </w:pPr>
      <w:proofErr w:type="gramStart"/>
      <w:r w:rsidRPr="009B7783">
        <w:rPr>
          <w:sz w:val="28"/>
          <w:szCs w:val="28"/>
        </w:rPr>
        <w:t xml:space="preserve">Места накопления отработанных ртутьсодержащих ламп у потребителей ртутьсодержащих ламп, являющихся собственниками, </w:t>
      </w:r>
      <w:r w:rsidRPr="009B7783">
        <w:rPr>
          <w:sz w:val="28"/>
          <w:szCs w:val="28"/>
        </w:rPr>
        <w:lastRenderedPageBreak/>
        <w:t>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w:t>
      </w:r>
      <w:proofErr w:type="gramEnd"/>
      <w:r w:rsidRPr="009B7783">
        <w:rPr>
          <w:sz w:val="28"/>
          <w:szCs w:val="28"/>
        </w:rPr>
        <w:t xml:space="preserve">, </w:t>
      </w:r>
      <w:proofErr w:type="gramStart"/>
      <w:r w:rsidRPr="009B7783">
        <w:rPr>
          <w:sz w:val="28"/>
          <w:szCs w:val="28"/>
        </w:rPr>
        <w:t>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8" w:anchor="block_1200" w:history="1">
        <w:r w:rsidRPr="009B7783">
          <w:rPr>
            <w:rStyle w:val="a5"/>
            <w:sz w:val="28"/>
            <w:szCs w:val="28"/>
          </w:rPr>
          <w:t>Правилами</w:t>
        </w:r>
      </w:hyperlink>
      <w:r w:rsidRPr="009B7783">
        <w:rPr>
          <w:sz w:val="28"/>
          <w:szCs w:val="28"/>
        </w:rPr>
        <w:t xml:space="preserve"> содержания общего имущества в многоквартирном доме, утвержденными </w:t>
      </w:r>
      <w:hyperlink r:id="rId9" w:history="1">
        <w:r w:rsidRPr="009B7783">
          <w:rPr>
            <w:rStyle w:val="a5"/>
            <w:sz w:val="28"/>
            <w:szCs w:val="28"/>
          </w:rPr>
          <w:t>постановлением</w:t>
        </w:r>
      </w:hyperlink>
      <w:r w:rsidRPr="009B7783">
        <w:rPr>
          <w:sz w:val="28"/>
          <w:szCs w:val="28"/>
        </w:rPr>
        <w:t xml:space="preserve"> Правительства Российской Федерации от 13 августа </w:t>
      </w:r>
      <w:smartTag w:uri="urn:schemas-microsoft-com:office:smarttags" w:element="metricconverter">
        <w:smartTagPr>
          <w:attr w:name="ProductID" w:val="2006 г"/>
        </w:smartTagPr>
        <w:r w:rsidRPr="009B7783">
          <w:rPr>
            <w:sz w:val="28"/>
            <w:szCs w:val="28"/>
          </w:rPr>
          <w:t>2006 г</w:t>
        </w:r>
      </w:smartTag>
      <w:r w:rsidRPr="009B7783">
        <w:rPr>
          <w:sz w:val="28"/>
          <w:szCs w:val="28"/>
        </w:rPr>
        <w:t>.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w:t>
      </w:r>
      <w:proofErr w:type="gramEnd"/>
      <w:r w:rsidRPr="009B7783">
        <w:rPr>
          <w:sz w:val="28"/>
          <w:szCs w:val="28"/>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rsidR="009B7783" w:rsidRPr="009B7783" w:rsidRDefault="009B7783" w:rsidP="005F315F">
      <w:pPr>
        <w:ind w:firstLine="360"/>
        <w:jc w:val="both"/>
        <w:rPr>
          <w:sz w:val="28"/>
          <w:szCs w:val="28"/>
        </w:rPr>
      </w:pPr>
      <w:proofErr w:type="gramStart"/>
      <w:r w:rsidRPr="009B7783">
        <w:rPr>
          <w:sz w:val="28"/>
          <w:szCs w:val="28"/>
        </w:rPr>
        <w:t>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МО «</w:t>
      </w:r>
      <w:proofErr w:type="spellStart"/>
      <w:r>
        <w:rPr>
          <w:sz w:val="28"/>
          <w:szCs w:val="28"/>
        </w:rPr>
        <w:t>Старобелицкий</w:t>
      </w:r>
      <w:proofErr w:type="spellEnd"/>
      <w:r w:rsidRPr="009B7783">
        <w:rPr>
          <w:sz w:val="28"/>
          <w:szCs w:val="28"/>
        </w:rPr>
        <w:t xml:space="preserve"> сельсовет» </w:t>
      </w:r>
      <w:proofErr w:type="spellStart"/>
      <w:r>
        <w:rPr>
          <w:sz w:val="28"/>
          <w:szCs w:val="28"/>
        </w:rPr>
        <w:t>Конышевского</w:t>
      </w:r>
      <w:proofErr w:type="spellEnd"/>
      <w:r w:rsidRPr="009B7783">
        <w:rPr>
          <w:sz w:val="28"/>
          <w:szCs w:val="28"/>
        </w:rPr>
        <w:t xml:space="preserve"> района, не имеющими лицензии на осуществление деятел</w:t>
      </w:r>
      <w:r w:rsidR="00833FFD">
        <w:rPr>
          <w:sz w:val="28"/>
          <w:szCs w:val="28"/>
        </w:rPr>
        <w:t xml:space="preserve">ьности по сбору, использованию, </w:t>
      </w:r>
      <w:r w:rsidRPr="009B7783">
        <w:rPr>
          <w:sz w:val="28"/>
          <w:szCs w:val="28"/>
        </w:rPr>
        <w:t>обезвреживанию,  транспорти</w:t>
      </w:r>
      <w:r w:rsidR="00833FFD">
        <w:rPr>
          <w:sz w:val="28"/>
          <w:szCs w:val="28"/>
        </w:rPr>
        <w:t>рованию, размещению отходов I-</w:t>
      </w:r>
      <w:r w:rsidRPr="009B7783">
        <w:rPr>
          <w:sz w:val="28"/>
          <w:szCs w:val="28"/>
        </w:rPr>
        <w:t>IV класса опасности, физическими лицами, проживающими на территории МО «</w:t>
      </w:r>
      <w:proofErr w:type="spellStart"/>
      <w:r>
        <w:rPr>
          <w:sz w:val="28"/>
          <w:szCs w:val="28"/>
        </w:rPr>
        <w:t>Старобелицкий</w:t>
      </w:r>
      <w:proofErr w:type="spellEnd"/>
      <w:r w:rsidRPr="009B7783">
        <w:rPr>
          <w:sz w:val="28"/>
          <w:szCs w:val="28"/>
        </w:rPr>
        <w:t xml:space="preserve"> сельсовет» </w:t>
      </w:r>
      <w:proofErr w:type="spellStart"/>
      <w:r>
        <w:rPr>
          <w:sz w:val="28"/>
          <w:szCs w:val="28"/>
        </w:rPr>
        <w:t>Конышевского</w:t>
      </w:r>
      <w:proofErr w:type="spellEnd"/>
      <w:r w:rsidRPr="009B7783">
        <w:rPr>
          <w:sz w:val="28"/>
          <w:szCs w:val="28"/>
        </w:rPr>
        <w:t xml:space="preserve"> района.</w:t>
      </w:r>
      <w:proofErr w:type="gramEnd"/>
    </w:p>
    <w:p w:rsidR="009B7783" w:rsidRPr="009B7783" w:rsidRDefault="009B7783" w:rsidP="009B7783">
      <w:pPr>
        <w:numPr>
          <w:ilvl w:val="0"/>
          <w:numId w:val="6"/>
        </w:numPr>
        <w:spacing w:before="100" w:beforeAutospacing="1" w:after="100" w:afterAutospacing="1"/>
        <w:jc w:val="center"/>
        <w:rPr>
          <w:sz w:val="28"/>
          <w:szCs w:val="28"/>
        </w:rPr>
      </w:pPr>
      <w:r w:rsidRPr="009B7783">
        <w:rPr>
          <w:rStyle w:val="a4"/>
          <w:sz w:val="28"/>
          <w:szCs w:val="28"/>
        </w:rPr>
        <w:t>Организация сбора отработанных ртутьсодержащих ламп</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 xml:space="preserve">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sidRPr="009B7783">
        <w:rPr>
          <w:rStyle w:val="a4"/>
          <w:sz w:val="28"/>
          <w:szCs w:val="28"/>
        </w:rPr>
        <w:t>«отработанные ртутьсодержащие лампы»</w:t>
      </w:r>
      <w:r w:rsidRPr="009B7783">
        <w:rPr>
          <w:sz w:val="28"/>
          <w:szCs w:val="28"/>
        </w:rPr>
        <w:t> выведенные из эксплуатации и подлежащие утилизации.</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 xml:space="preserve">2.3. </w:t>
      </w:r>
      <w:proofErr w:type="gramStart"/>
      <w:r w:rsidRPr="009B7783">
        <w:rPr>
          <w:sz w:val="28"/>
          <w:szCs w:val="28"/>
        </w:rPr>
        <w:t xml:space="preserve">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w:t>
      </w:r>
      <w:r w:rsidR="00833FFD">
        <w:rPr>
          <w:sz w:val="28"/>
          <w:szCs w:val="28"/>
        </w:rPr>
        <w:t>I-</w:t>
      </w:r>
      <w:r w:rsidRPr="009B7783">
        <w:rPr>
          <w:sz w:val="28"/>
          <w:szCs w:val="28"/>
        </w:rPr>
        <w:t xml:space="preserve">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w:t>
      </w:r>
      <w:r w:rsidRPr="009B7783">
        <w:rPr>
          <w:sz w:val="28"/>
          <w:szCs w:val="28"/>
        </w:rPr>
        <w:lastRenderedPageBreak/>
        <w:t>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w:t>
      </w:r>
      <w:proofErr w:type="gramEnd"/>
      <w:r w:rsidRPr="009B7783">
        <w:rPr>
          <w:sz w:val="28"/>
          <w:szCs w:val="28"/>
        </w:rPr>
        <w:t>, транспортированию, обработке, утилизации, обезвре</w:t>
      </w:r>
      <w:r w:rsidR="00833FFD">
        <w:rPr>
          <w:sz w:val="28"/>
          <w:szCs w:val="28"/>
        </w:rPr>
        <w:t>живанию и размещению отходов I -</w:t>
      </w:r>
      <w:r w:rsidRPr="009B7783">
        <w:rPr>
          <w:sz w:val="28"/>
          <w:szCs w:val="28"/>
        </w:rPr>
        <w:t xml:space="preserve"> IV класса опасности.</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9B7783" w:rsidRPr="009B7783" w:rsidRDefault="009B7783" w:rsidP="009B7783">
      <w:pPr>
        <w:pStyle w:val="a3"/>
        <w:spacing w:before="0" w:beforeAutospacing="0" w:after="0" w:afterAutospacing="0"/>
        <w:ind w:firstLine="720"/>
        <w:jc w:val="both"/>
        <w:rPr>
          <w:sz w:val="28"/>
          <w:szCs w:val="28"/>
        </w:rPr>
      </w:pPr>
      <w:proofErr w:type="gramStart"/>
      <w:r w:rsidRPr="009B7783">
        <w:rPr>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roofErr w:type="gramEnd"/>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 xml:space="preserve">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w:t>
      </w:r>
      <w:r w:rsidRPr="009B7783">
        <w:rPr>
          <w:sz w:val="28"/>
          <w:szCs w:val="28"/>
        </w:rPr>
        <w:lastRenderedPageBreak/>
        <w:t>поврежденных) ртутьсодержащих ламп с привлечением оператора на основании договора об оказании услуг по обращению с отходами.</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2.9. Транспортирование отработанных ртутьсодержащих ламп осуществляется оператором в соответствии с требованиями </w:t>
      </w:r>
      <w:hyperlink r:id="rId10" w:anchor="block_16" w:history="1">
        <w:r w:rsidRPr="009B7783">
          <w:rPr>
            <w:rStyle w:val="a5"/>
            <w:sz w:val="28"/>
            <w:szCs w:val="28"/>
          </w:rPr>
          <w:t>статьи 16</w:t>
        </w:r>
      </w:hyperlink>
      <w:r w:rsidRPr="009B7783">
        <w:rPr>
          <w:sz w:val="28"/>
          <w:szCs w:val="28"/>
        </w:rPr>
        <w:t xml:space="preserve"> Федерального закона «Об отходах производства и потребления». </w:t>
      </w:r>
      <w:proofErr w:type="gramStart"/>
      <w:r w:rsidRPr="009B7783">
        <w:rPr>
          <w:sz w:val="28"/>
          <w:szCs w:val="28"/>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roofErr w:type="gramEnd"/>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2.11.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отражена в территориальной схеме обращения с отходами Курской области.</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 xml:space="preserve">2.13. </w:t>
      </w:r>
      <w:proofErr w:type="gramStart"/>
      <w:r w:rsidRPr="009B7783">
        <w:rPr>
          <w:sz w:val="28"/>
          <w:szCs w:val="28"/>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1" w:anchor="block_19" w:history="1">
        <w:r w:rsidRPr="009B7783">
          <w:rPr>
            <w:rStyle w:val="a5"/>
            <w:sz w:val="28"/>
            <w:szCs w:val="28"/>
          </w:rPr>
          <w:t>статьей 19</w:t>
        </w:r>
      </w:hyperlink>
      <w:r w:rsidRPr="009B7783">
        <w:rPr>
          <w:sz w:val="28"/>
          <w:szCs w:val="28"/>
        </w:rPr>
        <w:t> Федерального закона «Об отходах производства и потребления».</w:t>
      </w:r>
      <w:proofErr w:type="gramEnd"/>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2.14. Захоронение отработанных ртутьсодержащих ламп запрещено.</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 </w:t>
      </w:r>
    </w:p>
    <w:p w:rsidR="009B7783" w:rsidRPr="009B7783" w:rsidRDefault="009B7783" w:rsidP="009B7783">
      <w:pPr>
        <w:numPr>
          <w:ilvl w:val="0"/>
          <w:numId w:val="7"/>
        </w:numPr>
        <w:tabs>
          <w:tab w:val="clear" w:pos="720"/>
        </w:tabs>
        <w:ind w:left="0" w:firstLine="0"/>
        <w:jc w:val="center"/>
        <w:rPr>
          <w:sz w:val="28"/>
          <w:szCs w:val="28"/>
        </w:rPr>
      </w:pPr>
      <w:r w:rsidRPr="009B7783">
        <w:rPr>
          <w:rStyle w:val="a4"/>
          <w:sz w:val="28"/>
          <w:szCs w:val="28"/>
        </w:rPr>
        <w:t>Информирование населения</w:t>
      </w:r>
    </w:p>
    <w:p w:rsidR="009B7783" w:rsidRPr="009B7783" w:rsidRDefault="009B7783" w:rsidP="009B7783">
      <w:pPr>
        <w:pStyle w:val="a3"/>
        <w:spacing w:before="0" w:beforeAutospacing="0" w:after="0" w:afterAutospacing="0"/>
        <w:ind w:firstLine="720"/>
        <w:jc w:val="both"/>
        <w:rPr>
          <w:sz w:val="28"/>
          <w:szCs w:val="28"/>
        </w:rPr>
      </w:pPr>
      <w:r w:rsidRPr="009B7783">
        <w:rPr>
          <w:rStyle w:val="a4"/>
          <w:sz w:val="28"/>
          <w:szCs w:val="28"/>
        </w:rPr>
        <w:t> </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 xml:space="preserve">3.1. Информирование о порядке сбора отработанных ртутьсодержащих ламп осуществляется </w:t>
      </w:r>
      <w:r w:rsidR="00833FFD">
        <w:rPr>
          <w:sz w:val="28"/>
          <w:szCs w:val="28"/>
        </w:rPr>
        <w:t>А</w:t>
      </w:r>
      <w:r w:rsidRPr="009B7783">
        <w:rPr>
          <w:sz w:val="28"/>
          <w:szCs w:val="28"/>
        </w:rPr>
        <w:t xml:space="preserve">дминистрацией </w:t>
      </w:r>
      <w:proofErr w:type="spellStart"/>
      <w:r>
        <w:rPr>
          <w:sz w:val="28"/>
          <w:szCs w:val="28"/>
        </w:rPr>
        <w:t>Старобелицкого</w:t>
      </w:r>
      <w:proofErr w:type="spellEnd"/>
      <w:r w:rsidRPr="009B7783">
        <w:rPr>
          <w:sz w:val="28"/>
          <w:szCs w:val="28"/>
        </w:rPr>
        <w:t xml:space="preserve"> сельсовета </w:t>
      </w:r>
      <w:proofErr w:type="spellStart"/>
      <w:r>
        <w:rPr>
          <w:sz w:val="28"/>
          <w:szCs w:val="28"/>
        </w:rPr>
        <w:t>Конышевского</w:t>
      </w:r>
      <w:proofErr w:type="spellEnd"/>
      <w:r w:rsidRPr="009B7783">
        <w:rPr>
          <w:sz w:val="28"/>
          <w:szCs w:val="28"/>
        </w:rPr>
        <w:t xml:space="preserve"> района, оператором  по обращению с отработанными ртутьсодержащими лампами.</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 xml:space="preserve">3.2.  Информация о порядке сбора отработанных ртутьсодержащих ламп размещается на официальном сайте </w:t>
      </w:r>
      <w:r w:rsidR="00833FFD">
        <w:rPr>
          <w:sz w:val="28"/>
          <w:szCs w:val="28"/>
        </w:rPr>
        <w:t>А</w:t>
      </w:r>
      <w:r w:rsidRPr="009B7783">
        <w:rPr>
          <w:sz w:val="28"/>
          <w:szCs w:val="28"/>
        </w:rPr>
        <w:t xml:space="preserve">дминистрации </w:t>
      </w:r>
      <w:proofErr w:type="spellStart"/>
      <w:r>
        <w:rPr>
          <w:sz w:val="28"/>
          <w:szCs w:val="28"/>
        </w:rPr>
        <w:t>Старобелицкого</w:t>
      </w:r>
      <w:proofErr w:type="spellEnd"/>
      <w:r w:rsidRPr="009B7783">
        <w:rPr>
          <w:sz w:val="28"/>
          <w:szCs w:val="28"/>
        </w:rPr>
        <w:t xml:space="preserve"> сельсовета </w:t>
      </w:r>
      <w:proofErr w:type="spellStart"/>
      <w:r>
        <w:rPr>
          <w:sz w:val="28"/>
          <w:szCs w:val="28"/>
        </w:rPr>
        <w:t>Конышевского</w:t>
      </w:r>
      <w:proofErr w:type="spellEnd"/>
      <w:r w:rsidRPr="009B7783">
        <w:rPr>
          <w:sz w:val="28"/>
          <w:szCs w:val="28"/>
        </w:rPr>
        <w:t xml:space="preserve"> района в сети Интернет, в местах реализации ртутьсодержащих ламп, по месту нахождения оператором  по обращению с отработанными ртутьсодержащими лампами.</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 xml:space="preserve">3.3. </w:t>
      </w:r>
      <w:proofErr w:type="gramStart"/>
      <w:r w:rsidRPr="009B7783">
        <w:rPr>
          <w:sz w:val="28"/>
          <w:szCs w:val="28"/>
        </w:rPr>
        <w:t xml:space="preserve">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нанимателями, </w:t>
      </w:r>
      <w:r w:rsidRPr="009B7783">
        <w:rPr>
          <w:sz w:val="28"/>
          <w:szCs w:val="28"/>
        </w:rPr>
        <w:lastRenderedPageBreak/>
        <w:t>пользователями помещений многоквартирного дома договоры управления или договоры оказания услуг и (или) выполнения работ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w:t>
      </w:r>
      <w:proofErr w:type="gramEnd"/>
      <w:r w:rsidRPr="009B7783">
        <w:rPr>
          <w:sz w:val="28"/>
          <w:szCs w:val="28"/>
        </w:rPr>
        <w:t>, указанной в п. 3.4. настоящего Порядка на информационных стендах в помещении управляющей организации.</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3.4. Размещению подлежит следующая информация:</w:t>
      </w:r>
    </w:p>
    <w:p w:rsidR="009B7783" w:rsidRPr="009B7783" w:rsidRDefault="00833FFD" w:rsidP="009B7783">
      <w:pPr>
        <w:pStyle w:val="a3"/>
        <w:spacing w:before="0" w:beforeAutospacing="0" w:after="0" w:afterAutospacing="0"/>
        <w:ind w:firstLine="720"/>
        <w:jc w:val="both"/>
        <w:rPr>
          <w:sz w:val="28"/>
          <w:szCs w:val="28"/>
        </w:rPr>
      </w:pPr>
      <w:r>
        <w:rPr>
          <w:sz w:val="28"/>
          <w:szCs w:val="28"/>
        </w:rPr>
        <w:t>-</w:t>
      </w:r>
      <w:r w:rsidR="009B7783" w:rsidRPr="009B7783">
        <w:rPr>
          <w:sz w:val="28"/>
          <w:szCs w:val="28"/>
        </w:rPr>
        <w:t xml:space="preserve"> порядок организации сбора отработанных ртутьсодержащих ламп;</w:t>
      </w:r>
    </w:p>
    <w:p w:rsidR="009B7783" w:rsidRPr="009B7783" w:rsidRDefault="00833FFD" w:rsidP="009B7783">
      <w:pPr>
        <w:pStyle w:val="a3"/>
        <w:spacing w:before="0" w:beforeAutospacing="0" w:after="0" w:afterAutospacing="0"/>
        <w:ind w:firstLine="720"/>
        <w:jc w:val="both"/>
        <w:rPr>
          <w:sz w:val="28"/>
          <w:szCs w:val="28"/>
        </w:rPr>
      </w:pPr>
      <w:r>
        <w:rPr>
          <w:sz w:val="28"/>
          <w:szCs w:val="28"/>
        </w:rPr>
        <w:t>-</w:t>
      </w:r>
      <w:r w:rsidR="009B7783" w:rsidRPr="009B7783">
        <w:rPr>
          <w:sz w:val="28"/>
          <w:szCs w:val="28"/>
        </w:rPr>
        <w:t xml:space="preserve"> сведения об операторе  по обращению с отработанными ртутьсодержащими лампами, </w:t>
      </w:r>
      <w:proofErr w:type="gramStart"/>
      <w:r w:rsidR="009B7783" w:rsidRPr="009B7783">
        <w:rPr>
          <w:sz w:val="28"/>
          <w:szCs w:val="28"/>
        </w:rPr>
        <w:t>осуществляющий</w:t>
      </w:r>
      <w:proofErr w:type="gramEnd"/>
      <w:r w:rsidR="009B7783" w:rsidRPr="009B7783">
        <w:rPr>
          <w:sz w:val="28"/>
          <w:szCs w:val="28"/>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w:t>
      </w:r>
      <w:proofErr w:type="spellStart"/>
      <w:r w:rsidR="009B7783" w:rsidRPr="009B7783">
        <w:rPr>
          <w:sz w:val="28"/>
          <w:szCs w:val="28"/>
        </w:rPr>
        <w:t>демеркуризационных</w:t>
      </w:r>
      <w:proofErr w:type="spellEnd"/>
      <w:r w:rsidR="009B7783" w:rsidRPr="009B7783">
        <w:rPr>
          <w:sz w:val="28"/>
          <w:szCs w:val="28"/>
        </w:rPr>
        <w:t xml:space="preserve"> мероприятий, с указанием места нахождения и контактных телефонов;</w:t>
      </w:r>
    </w:p>
    <w:p w:rsidR="009B7783" w:rsidRPr="009B7783" w:rsidRDefault="00833FFD" w:rsidP="009B7783">
      <w:pPr>
        <w:pStyle w:val="a3"/>
        <w:spacing w:before="0" w:beforeAutospacing="0" w:after="0" w:afterAutospacing="0"/>
        <w:ind w:firstLine="720"/>
        <w:jc w:val="both"/>
        <w:rPr>
          <w:sz w:val="28"/>
          <w:szCs w:val="28"/>
        </w:rPr>
      </w:pPr>
      <w:r>
        <w:rPr>
          <w:sz w:val="28"/>
          <w:szCs w:val="28"/>
        </w:rPr>
        <w:t>-</w:t>
      </w:r>
      <w:r w:rsidR="009B7783" w:rsidRPr="009B7783">
        <w:rPr>
          <w:sz w:val="28"/>
          <w:szCs w:val="28"/>
        </w:rPr>
        <w:t xml:space="preserve"> места и условия приема отработанных ртутьсодержащих ламп;</w:t>
      </w:r>
    </w:p>
    <w:p w:rsidR="009B7783" w:rsidRPr="009B7783" w:rsidRDefault="00833FFD" w:rsidP="009B7783">
      <w:pPr>
        <w:pStyle w:val="a3"/>
        <w:spacing w:before="0" w:beforeAutospacing="0" w:after="0" w:afterAutospacing="0"/>
        <w:ind w:firstLine="720"/>
        <w:jc w:val="both"/>
        <w:rPr>
          <w:sz w:val="28"/>
          <w:szCs w:val="28"/>
        </w:rPr>
      </w:pPr>
      <w:r>
        <w:rPr>
          <w:sz w:val="28"/>
          <w:szCs w:val="28"/>
        </w:rPr>
        <w:t>-</w:t>
      </w:r>
      <w:r w:rsidR="009B7783" w:rsidRPr="009B7783">
        <w:rPr>
          <w:sz w:val="28"/>
          <w:szCs w:val="28"/>
        </w:rPr>
        <w:t>стоимость услуг по приему отработанных ртутьсодержащих ламп.</w:t>
      </w:r>
    </w:p>
    <w:p w:rsidR="009B7783" w:rsidRDefault="009B7783" w:rsidP="009B7783">
      <w:pPr>
        <w:pStyle w:val="a3"/>
        <w:spacing w:before="0" w:beforeAutospacing="0" w:after="0" w:afterAutospacing="0"/>
        <w:ind w:firstLine="720"/>
        <w:jc w:val="both"/>
        <w:rPr>
          <w:sz w:val="28"/>
          <w:szCs w:val="28"/>
        </w:rPr>
      </w:pPr>
      <w:r w:rsidRPr="009B7783">
        <w:rPr>
          <w:sz w:val="28"/>
          <w:szCs w:val="28"/>
        </w:rPr>
        <w:t xml:space="preserve">3.5.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w:t>
      </w:r>
      <w:r w:rsidR="00833FFD">
        <w:rPr>
          <w:sz w:val="28"/>
          <w:szCs w:val="28"/>
        </w:rPr>
        <w:t>А</w:t>
      </w:r>
      <w:r w:rsidRPr="009B7783">
        <w:rPr>
          <w:sz w:val="28"/>
          <w:szCs w:val="28"/>
        </w:rPr>
        <w:t xml:space="preserve">дминистрацией </w:t>
      </w:r>
      <w:proofErr w:type="spellStart"/>
      <w:r>
        <w:rPr>
          <w:sz w:val="28"/>
          <w:szCs w:val="28"/>
        </w:rPr>
        <w:t>Старобелицкого</w:t>
      </w:r>
      <w:proofErr w:type="spellEnd"/>
      <w:r w:rsidRPr="009B7783">
        <w:rPr>
          <w:sz w:val="28"/>
          <w:szCs w:val="28"/>
        </w:rPr>
        <w:t xml:space="preserve"> сельсовета </w:t>
      </w:r>
      <w:proofErr w:type="spellStart"/>
      <w:r>
        <w:rPr>
          <w:sz w:val="28"/>
          <w:szCs w:val="28"/>
        </w:rPr>
        <w:t>Конышевского</w:t>
      </w:r>
      <w:proofErr w:type="spellEnd"/>
      <w:r w:rsidRPr="009B7783">
        <w:rPr>
          <w:sz w:val="28"/>
          <w:szCs w:val="28"/>
        </w:rPr>
        <w:t xml:space="preserve"> района.</w:t>
      </w:r>
    </w:p>
    <w:p w:rsidR="00833FFD" w:rsidRPr="009B7783" w:rsidRDefault="00833FFD" w:rsidP="009B7783">
      <w:pPr>
        <w:pStyle w:val="a3"/>
        <w:spacing w:before="0" w:beforeAutospacing="0" w:after="0" w:afterAutospacing="0"/>
        <w:ind w:firstLine="720"/>
        <w:jc w:val="both"/>
        <w:rPr>
          <w:sz w:val="28"/>
          <w:szCs w:val="28"/>
        </w:rPr>
      </w:pPr>
    </w:p>
    <w:p w:rsidR="009B7783" w:rsidRPr="009B7783" w:rsidRDefault="009B7783" w:rsidP="009B7783">
      <w:pPr>
        <w:numPr>
          <w:ilvl w:val="0"/>
          <w:numId w:val="8"/>
        </w:numPr>
        <w:ind w:left="0" w:firstLine="0"/>
        <w:jc w:val="center"/>
        <w:rPr>
          <w:rStyle w:val="a4"/>
          <w:b w:val="0"/>
          <w:bCs w:val="0"/>
          <w:sz w:val="28"/>
          <w:szCs w:val="28"/>
        </w:rPr>
      </w:pPr>
      <w:r w:rsidRPr="009B7783">
        <w:rPr>
          <w:rStyle w:val="a4"/>
          <w:sz w:val="28"/>
          <w:szCs w:val="28"/>
        </w:rPr>
        <w:t>Ответственность за нарушение правил обращения с отработанными ртутьсодержащими лампами</w:t>
      </w:r>
    </w:p>
    <w:p w:rsidR="009B7783" w:rsidRPr="009B7783" w:rsidRDefault="009B7783" w:rsidP="009B7783">
      <w:pPr>
        <w:rPr>
          <w:sz w:val="28"/>
          <w:szCs w:val="28"/>
        </w:rPr>
      </w:pPr>
    </w:p>
    <w:p w:rsidR="009B7783" w:rsidRPr="009B7783" w:rsidRDefault="009B7783" w:rsidP="00833FFD">
      <w:pPr>
        <w:pStyle w:val="a3"/>
        <w:spacing w:before="0" w:beforeAutospacing="0" w:after="0" w:afterAutospacing="0"/>
        <w:ind w:firstLine="720"/>
        <w:jc w:val="both"/>
        <w:rPr>
          <w:sz w:val="28"/>
          <w:szCs w:val="28"/>
        </w:rPr>
      </w:pPr>
      <w:r w:rsidRPr="009B7783">
        <w:rPr>
          <w:sz w:val="28"/>
          <w:szCs w:val="28"/>
        </w:rPr>
        <w:t xml:space="preserve">4.1. </w:t>
      </w:r>
      <w:proofErr w:type="gramStart"/>
      <w:r w:rsidRPr="009B7783">
        <w:rPr>
          <w:sz w:val="28"/>
          <w:szCs w:val="28"/>
        </w:rPr>
        <w:t>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МО «</w:t>
      </w:r>
      <w:proofErr w:type="spellStart"/>
      <w:r>
        <w:rPr>
          <w:sz w:val="28"/>
          <w:szCs w:val="28"/>
        </w:rPr>
        <w:t>Старобелицкий</w:t>
      </w:r>
      <w:proofErr w:type="spellEnd"/>
      <w:r w:rsidRPr="009B7783">
        <w:rPr>
          <w:sz w:val="28"/>
          <w:szCs w:val="28"/>
        </w:rPr>
        <w:t xml:space="preserve"> сельсовет» </w:t>
      </w:r>
      <w:proofErr w:type="spellStart"/>
      <w:r>
        <w:rPr>
          <w:sz w:val="28"/>
          <w:szCs w:val="28"/>
        </w:rPr>
        <w:t>Конышевского</w:t>
      </w:r>
      <w:proofErr w:type="spellEnd"/>
      <w:r w:rsidRPr="009B7783">
        <w:rPr>
          <w:sz w:val="28"/>
          <w:szCs w:val="28"/>
        </w:rPr>
        <w:t xml:space="preserve"> района Курской области.</w:t>
      </w:r>
      <w:proofErr w:type="gramEnd"/>
    </w:p>
    <w:p w:rsidR="009B7783" w:rsidRPr="009B7783" w:rsidRDefault="009B7783" w:rsidP="00833FFD">
      <w:pPr>
        <w:pStyle w:val="a3"/>
        <w:spacing w:before="0" w:beforeAutospacing="0" w:after="0" w:afterAutospacing="0"/>
        <w:ind w:firstLine="720"/>
        <w:jc w:val="both"/>
        <w:rPr>
          <w:sz w:val="28"/>
          <w:szCs w:val="28"/>
        </w:rPr>
      </w:pPr>
      <w:r w:rsidRPr="009B7783">
        <w:rPr>
          <w:sz w:val="28"/>
          <w:szCs w:val="2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9B7783" w:rsidRPr="009B7783" w:rsidRDefault="009B7783" w:rsidP="009B7783">
      <w:pPr>
        <w:pStyle w:val="a3"/>
        <w:rPr>
          <w:sz w:val="28"/>
          <w:szCs w:val="28"/>
        </w:rPr>
      </w:pPr>
      <w:r w:rsidRPr="009B7783">
        <w:rPr>
          <w:sz w:val="28"/>
          <w:szCs w:val="28"/>
        </w:rPr>
        <w:t> </w:t>
      </w:r>
    </w:p>
    <w:p w:rsidR="009B7783" w:rsidRDefault="009B7783" w:rsidP="009B7783">
      <w:pPr>
        <w:pStyle w:val="a3"/>
        <w:rPr>
          <w:sz w:val="28"/>
          <w:szCs w:val="28"/>
        </w:rPr>
      </w:pPr>
      <w:r w:rsidRPr="009B7783">
        <w:rPr>
          <w:sz w:val="28"/>
          <w:szCs w:val="28"/>
        </w:rPr>
        <w:t> </w:t>
      </w:r>
    </w:p>
    <w:p w:rsidR="005F315F" w:rsidRDefault="005F315F" w:rsidP="009B7783">
      <w:pPr>
        <w:pStyle w:val="a3"/>
        <w:rPr>
          <w:sz w:val="28"/>
          <w:szCs w:val="28"/>
        </w:rPr>
      </w:pPr>
    </w:p>
    <w:p w:rsidR="00E379EF" w:rsidRDefault="00E379EF" w:rsidP="009B7783">
      <w:pPr>
        <w:pStyle w:val="a3"/>
        <w:rPr>
          <w:sz w:val="28"/>
          <w:szCs w:val="28"/>
        </w:rPr>
      </w:pPr>
    </w:p>
    <w:p w:rsidR="00E379EF" w:rsidRPr="009B7783" w:rsidRDefault="00E379EF" w:rsidP="009B7783">
      <w:pPr>
        <w:pStyle w:val="a3"/>
        <w:rPr>
          <w:sz w:val="28"/>
          <w:szCs w:val="28"/>
        </w:rPr>
      </w:pPr>
      <w:bookmarkStart w:id="0" w:name="_GoBack"/>
      <w:bookmarkEnd w:id="0"/>
    </w:p>
    <w:p w:rsidR="009B7783" w:rsidRPr="009B7783" w:rsidRDefault="009B7783" w:rsidP="009B7783">
      <w:pPr>
        <w:pStyle w:val="a3"/>
        <w:spacing w:before="0" w:beforeAutospacing="0" w:after="0" w:afterAutospacing="0"/>
        <w:jc w:val="right"/>
        <w:rPr>
          <w:sz w:val="28"/>
          <w:szCs w:val="28"/>
        </w:rPr>
      </w:pPr>
      <w:r w:rsidRPr="009B7783">
        <w:rPr>
          <w:sz w:val="28"/>
          <w:szCs w:val="28"/>
        </w:rPr>
        <w:lastRenderedPageBreak/>
        <w:t>Приложение № 2</w:t>
      </w:r>
    </w:p>
    <w:p w:rsidR="009B7783" w:rsidRPr="009B7783" w:rsidRDefault="00833FFD" w:rsidP="009B7783">
      <w:pPr>
        <w:pStyle w:val="a3"/>
        <w:spacing w:before="0" w:beforeAutospacing="0" w:after="0" w:afterAutospacing="0"/>
        <w:jc w:val="right"/>
        <w:rPr>
          <w:sz w:val="28"/>
          <w:szCs w:val="28"/>
        </w:rPr>
      </w:pPr>
      <w:r>
        <w:rPr>
          <w:sz w:val="28"/>
          <w:szCs w:val="28"/>
        </w:rPr>
        <w:t>к проекту</w:t>
      </w:r>
      <w:r w:rsidR="009B7783" w:rsidRPr="009B7783">
        <w:rPr>
          <w:sz w:val="28"/>
          <w:szCs w:val="28"/>
        </w:rPr>
        <w:t xml:space="preserve"> постановлени</w:t>
      </w:r>
      <w:r>
        <w:rPr>
          <w:sz w:val="28"/>
          <w:szCs w:val="28"/>
        </w:rPr>
        <w:t>я А</w:t>
      </w:r>
      <w:r w:rsidR="009B7783" w:rsidRPr="009B7783">
        <w:rPr>
          <w:sz w:val="28"/>
          <w:szCs w:val="28"/>
        </w:rPr>
        <w:t>дминистрации</w:t>
      </w:r>
    </w:p>
    <w:p w:rsidR="009B7783" w:rsidRPr="009B7783" w:rsidRDefault="009B7783" w:rsidP="009B7783">
      <w:pPr>
        <w:pStyle w:val="a3"/>
        <w:spacing w:before="0" w:beforeAutospacing="0" w:after="0" w:afterAutospacing="0"/>
        <w:jc w:val="right"/>
        <w:rPr>
          <w:sz w:val="28"/>
          <w:szCs w:val="28"/>
        </w:rPr>
      </w:pPr>
      <w:proofErr w:type="spellStart"/>
      <w:r>
        <w:rPr>
          <w:sz w:val="28"/>
          <w:szCs w:val="28"/>
        </w:rPr>
        <w:t>Старобелицкого</w:t>
      </w:r>
      <w:proofErr w:type="spellEnd"/>
      <w:r w:rsidRPr="009B7783">
        <w:rPr>
          <w:sz w:val="28"/>
          <w:szCs w:val="28"/>
        </w:rPr>
        <w:t xml:space="preserve"> сельсовета </w:t>
      </w:r>
    </w:p>
    <w:p w:rsidR="009B7783" w:rsidRPr="009B7783" w:rsidRDefault="009B7783" w:rsidP="009B7783">
      <w:pPr>
        <w:pStyle w:val="a3"/>
        <w:spacing w:before="0" w:beforeAutospacing="0" w:after="0" w:afterAutospacing="0"/>
        <w:jc w:val="right"/>
        <w:rPr>
          <w:sz w:val="28"/>
          <w:szCs w:val="28"/>
        </w:rPr>
      </w:pPr>
      <w:proofErr w:type="spellStart"/>
      <w:r>
        <w:rPr>
          <w:sz w:val="28"/>
          <w:szCs w:val="28"/>
        </w:rPr>
        <w:t>Конышевского</w:t>
      </w:r>
      <w:proofErr w:type="spellEnd"/>
      <w:r w:rsidRPr="009B7783">
        <w:rPr>
          <w:sz w:val="28"/>
          <w:szCs w:val="28"/>
        </w:rPr>
        <w:t xml:space="preserve"> района </w:t>
      </w:r>
    </w:p>
    <w:p w:rsidR="009B7783" w:rsidRPr="009B7783" w:rsidRDefault="009B7783" w:rsidP="009B7783">
      <w:pPr>
        <w:pStyle w:val="a3"/>
        <w:spacing w:before="0" w:beforeAutospacing="0" w:after="0" w:afterAutospacing="0"/>
        <w:jc w:val="right"/>
        <w:rPr>
          <w:sz w:val="28"/>
          <w:szCs w:val="28"/>
        </w:rPr>
      </w:pPr>
      <w:r w:rsidRPr="009B7783">
        <w:rPr>
          <w:sz w:val="28"/>
          <w:szCs w:val="28"/>
        </w:rPr>
        <w:t xml:space="preserve">от  </w:t>
      </w:r>
      <w:r w:rsidR="00E379EF">
        <w:rPr>
          <w:sz w:val="28"/>
          <w:szCs w:val="28"/>
        </w:rPr>
        <w:t>13.03.2023</w:t>
      </w:r>
      <w:r w:rsidRPr="009B7783">
        <w:rPr>
          <w:sz w:val="28"/>
          <w:szCs w:val="28"/>
        </w:rPr>
        <w:t xml:space="preserve"> г.  № </w:t>
      </w:r>
      <w:r w:rsidR="00E379EF">
        <w:rPr>
          <w:sz w:val="28"/>
          <w:szCs w:val="28"/>
        </w:rPr>
        <w:t>4-па</w:t>
      </w:r>
    </w:p>
    <w:p w:rsidR="009B7783" w:rsidRPr="009B7783" w:rsidRDefault="009B7783" w:rsidP="009B7783">
      <w:pPr>
        <w:pStyle w:val="a3"/>
        <w:spacing w:before="0" w:beforeAutospacing="0" w:after="0" w:afterAutospacing="0"/>
        <w:rPr>
          <w:sz w:val="28"/>
          <w:szCs w:val="28"/>
        </w:rPr>
      </w:pPr>
      <w:r w:rsidRPr="009B7783">
        <w:rPr>
          <w:sz w:val="28"/>
          <w:szCs w:val="28"/>
        </w:rPr>
        <w:t> </w:t>
      </w:r>
    </w:p>
    <w:p w:rsidR="009B7783" w:rsidRPr="009B7783" w:rsidRDefault="009B7783" w:rsidP="009B7783">
      <w:pPr>
        <w:pStyle w:val="a3"/>
        <w:spacing w:before="0" w:beforeAutospacing="0" w:after="0" w:afterAutospacing="0"/>
        <w:rPr>
          <w:sz w:val="28"/>
          <w:szCs w:val="28"/>
        </w:rPr>
      </w:pPr>
      <w:r w:rsidRPr="009B7783">
        <w:rPr>
          <w:sz w:val="28"/>
          <w:szCs w:val="28"/>
        </w:rPr>
        <w:t> </w:t>
      </w:r>
    </w:p>
    <w:p w:rsidR="009B7783" w:rsidRPr="009B7783" w:rsidRDefault="009B7783" w:rsidP="009B7783">
      <w:pPr>
        <w:pStyle w:val="a3"/>
        <w:spacing w:before="0" w:beforeAutospacing="0" w:after="0" w:afterAutospacing="0"/>
        <w:jc w:val="center"/>
        <w:rPr>
          <w:b/>
          <w:sz w:val="28"/>
          <w:szCs w:val="28"/>
        </w:rPr>
      </w:pPr>
      <w:r w:rsidRPr="009B7783">
        <w:rPr>
          <w:b/>
          <w:sz w:val="28"/>
          <w:szCs w:val="28"/>
        </w:rPr>
        <w:t>Инструкция по сбору, размещению, учету и передаче</w:t>
      </w:r>
    </w:p>
    <w:p w:rsidR="009B7783" w:rsidRPr="009B7783" w:rsidRDefault="009B7783" w:rsidP="009B7783">
      <w:pPr>
        <w:pStyle w:val="a3"/>
        <w:spacing w:before="0" w:beforeAutospacing="0" w:after="0" w:afterAutospacing="0"/>
        <w:jc w:val="center"/>
        <w:rPr>
          <w:b/>
          <w:sz w:val="28"/>
          <w:szCs w:val="28"/>
        </w:rPr>
      </w:pPr>
      <w:r w:rsidRPr="009B7783">
        <w:rPr>
          <w:b/>
          <w:sz w:val="28"/>
          <w:szCs w:val="28"/>
        </w:rPr>
        <w:t>отработанных ртутьсодержащих ламп.</w:t>
      </w:r>
    </w:p>
    <w:p w:rsidR="009B7783" w:rsidRPr="009B7783" w:rsidRDefault="009B7783" w:rsidP="009B7783">
      <w:pPr>
        <w:pStyle w:val="a3"/>
        <w:spacing w:before="0" w:beforeAutospacing="0" w:after="0" w:afterAutospacing="0"/>
        <w:rPr>
          <w:sz w:val="28"/>
          <w:szCs w:val="28"/>
        </w:rPr>
      </w:pPr>
      <w:r w:rsidRPr="009B7783">
        <w:rPr>
          <w:rStyle w:val="a6"/>
          <w:b/>
          <w:bCs/>
          <w:sz w:val="28"/>
          <w:szCs w:val="28"/>
        </w:rPr>
        <w:t> </w:t>
      </w:r>
    </w:p>
    <w:p w:rsidR="009B7783" w:rsidRPr="009B7783" w:rsidRDefault="009B7783" w:rsidP="009B7783">
      <w:pPr>
        <w:numPr>
          <w:ilvl w:val="0"/>
          <w:numId w:val="9"/>
        </w:numPr>
        <w:ind w:left="0"/>
        <w:jc w:val="center"/>
        <w:rPr>
          <w:rStyle w:val="a4"/>
          <w:b w:val="0"/>
          <w:bCs w:val="0"/>
          <w:sz w:val="28"/>
          <w:szCs w:val="28"/>
        </w:rPr>
      </w:pPr>
      <w:r w:rsidRPr="009B7783">
        <w:rPr>
          <w:rStyle w:val="a4"/>
          <w:sz w:val="28"/>
          <w:szCs w:val="28"/>
        </w:rPr>
        <w:t>Общие положения</w:t>
      </w:r>
    </w:p>
    <w:p w:rsidR="009B7783" w:rsidRPr="009B7783" w:rsidRDefault="009B7783" w:rsidP="009B7783">
      <w:pPr>
        <w:ind w:left="-360"/>
        <w:rPr>
          <w:sz w:val="28"/>
          <w:szCs w:val="28"/>
        </w:rPr>
      </w:pPr>
    </w:p>
    <w:p w:rsidR="009B7783" w:rsidRPr="00833FFD" w:rsidRDefault="009B7783" w:rsidP="009B7783">
      <w:pPr>
        <w:numPr>
          <w:ilvl w:val="1"/>
          <w:numId w:val="9"/>
        </w:numPr>
        <w:tabs>
          <w:tab w:val="clear" w:pos="360"/>
        </w:tabs>
        <w:ind w:left="0" w:firstLine="720"/>
        <w:jc w:val="both"/>
        <w:rPr>
          <w:sz w:val="28"/>
          <w:szCs w:val="28"/>
        </w:rPr>
      </w:pPr>
      <w:r w:rsidRPr="009B7783">
        <w:rPr>
          <w:sz w:val="28"/>
          <w:szCs w:val="28"/>
        </w:rPr>
        <w:t xml:space="preserve">Отходы I класса опасности (чрезвычайно опасные) </w:t>
      </w:r>
      <w:r w:rsidRPr="009B7783">
        <w:rPr>
          <w:rStyle w:val="a4"/>
          <w:sz w:val="28"/>
          <w:szCs w:val="28"/>
        </w:rPr>
        <w:t>—</w:t>
      </w:r>
      <w:r w:rsidRPr="009B7783">
        <w:rPr>
          <w:sz w:val="28"/>
          <w:szCs w:val="28"/>
        </w:rPr>
        <w:t xml:space="preserve"> отработанные ртутьсодержащие </w:t>
      </w:r>
      <w:r w:rsidRPr="00833FFD">
        <w:rPr>
          <w:sz w:val="28"/>
          <w:szCs w:val="28"/>
        </w:rPr>
        <w:t xml:space="preserve">лампы (далее ОРТЛ) — подлежат сбору и отправке на </w:t>
      </w:r>
      <w:proofErr w:type="spellStart"/>
      <w:r w:rsidRPr="00833FFD">
        <w:rPr>
          <w:sz w:val="28"/>
          <w:szCs w:val="28"/>
        </w:rPr>
        <w:t>демеркуризацию</w:t>
      </w:r>
      <w:proofErr w:type="spellEnd"/>
      <w:r w:rsidRPr="00833FFD">
        <w:rPr>
          <w:sz w:val="28"/>
          <w:szCs w:val="28"/>
        </w:rPr>
        <w:t>.</w:t>
      </w:r>
    </w:p>
    <w:p w:rsidR="009B7783" w:rsidRPr="009B7783" w:rsidRDefault="009B7783" w:rsidP="009B7783">
      <w:pPr>
        <w:ind w:firstLine="360"/>
        <w:jc w:val="both"/>
        <w:rPr>
          <w:sz w:val="28"/>
          <w:szCs w:val="28"/>
        </w:rPr>
      </w:pPr>
      <w:r w:rsidRPr="009B7783">
        <w:rPr>
          <w:sz w:val="28"/>
          <w:szCs w:val="28"/>
        </w:rPr>
        <w:t xml:space="preserve">2. Ртутьсодержащие лампы (PTJ1)- лампы типа ДРЛ, ЛБ, ЛД, L18/20 и F18/W54 (не российского производства), и другие типы </w:t>
      </w:r>
      <w:proofErr w:type="gramStart"/>
      <w:r w:rsidRPr="009B7783">
        <w:rPr>
          <w:sz w:val="28"/>
          <w:szCs w:val="28"/>
        </w:rPr>
        <w:t>ламп</w:t>
      </w:r>
      <w:proofErr w:type="gramEnd"/>
      <w:r w:rsidRPr="009B7783">
        <w:rPr>
          <w:sz w:val="28"/>
          <w:szCs w:val="28"/>
        </w:rPr>
        <w:t xml:space="preserve"> используемые для освещения в помещениях организации.</w:t>
      </w:r>
    </w:p>
    <w:p w:rsidR="009B7783" w:rsidRPr="009B7783" w:rsidRDefault="009B7783" w:rsidP="009B7783">
      <w:pPr>
        <w:ind w:firstLine="720"/>
        <w:jc w:val="both"/>
        <w:rPr>
          <w:sz w:val="28"/>
          <w:szCs w:val="28"/>
        </w:rPr>
      </w:pPr>
      <w:r w:rsidRPr="009B7783">
        <w:rPr>
          <w:sz w:val="28"/>
          <w:szCs w:val="28"/>
        </w:rPr>
        <w:t>3.Отработанные ртутьсодержащие ламп</w:t>
      </w:r>
      <w:proofErr w:type="gramStart"/>
      <w:r w:rsidRPr="009B7783">
        <w:rPr>
          <w:sz w:val="28"/>
          <w:szCs w:val="28"/>
        </w:rPr>
        <w:t>ы-</w:t>
      </w:r>
      <w:proofErr w:type="gramEnd"/>
      <w:r w:rsidRPr="009B7783">
        <w:rPr>
          <w:sz w:val="28"/>
          <w:szCs w:val="28"/>
        </w:rPr>
        <w:t xml:space="preserve"> отработанные или пришедшие в негодность РТЛ.</w:t>
      </w:r>
    </w:p>
    <w:p w:rsidR="009B7783" w:rsidRPr="009B7783" w:rsidRDefault="009B7783" w:rsidP="009B7783">
      <w:pPr>
        <w:pStyle w:val="a3"/>
        <w:spacing w:before="0" w:beforeAutospacing="0" w:after="0" w:afterAutospacing="0"/>
        <w:jc w:val="both"/>
        <w:rPr>
          <w:sz w:val="28"/>
          <w:szCs w:val="28"/>
        </w:rPr>
      </w:pPr>
      <w:r w:rsidRPr="009B7783">
        <w:rPr>
          <w:sz w:val="28"/>
          <w:szCs w:val="28"/>
        </w:rPr>
        <w:t> </w:t>
      </w:r>
    </w:p>
    <w:p w:rsidR="009B7783" w:rsidRPr="009B7783" w:rsidRDefault="009B7783" w:rsidP="009B7783">
      <w:pPr>
        <w:numPr>
          <w:ilvl w:val="0"/>
          <w:numId w:val="10"/>
        </w:numPr>
        <w:ind w:left="0" w:firstLine="0"/>
        <w:jc w:val="center"/>
        <w:rPr>
          <w:sz w:val="28"/>
          <w:szCs w:val="28"/>
        </w:rPr>
      </w:pPr>
      <w:r w:rsidRPr="009B7783">
        <w:rPr>
          <w:rStyle w:val="a4"/>
          <w:sz w:val="28"/>
          <w:szCs w:val="28"/>
        </w:rPr>
        <w:t>Условия размещения отработанных ртутьсодержащих ламп.</w:t>
      </w:r>
    </w:p>
    <w:p w:rsidR="009B7783" w:rsidRPr="009B7783" w:rsidRDefault="009B7783" w:rsidP="009B7783">
      <w:pPr>
        <w:pStyle w:val="a3"/>
        <w:spacing w:before="0" w:beforeAutospacing="0" w:after="0" w:afterAutospacing="0"/>
        <w:rPr>
          <w:sz w:val="28"/>
          <w:szCs w:val="28"/>
        </w:rPr>
      </w:pPr>
      <w:r w:rsidRPr="009B7783">
        <w:rPr>
          <w:rStyle w:val="a4"/>
          <w:sz w:val="28"/>
          <w:szCs w:val="28"/>
        </w:rPr>
        <w:t> </w:t>
      </w:r>
    </w:p>
    <w:p w:rsidR="009B7783" w:rsidRPr="009B7783" w:rsidRDefault="009B7783" w:rsidP="009B7783">
      <w:pPr>
        <w:ind w:firstLine="720"/>
        <w:jc w:val="both"/>
        <w:rPr>
          <w:sz w:val="28"/>
          <w:szCs w:val="28"/>
        </w:rPr>
      </w:pPr>
      <w:r w:rsidRPr="009B7783">
        <w:rPr>
          <w:sz w:val="28"/>
          <w:szCs w:val="28"/>
        </w:rPr>
        <w:t>1.Главным условием при замене и сборе ОРТЛ является сохранение герметичности.</w:t>
      </w:r>
    </w:p>
    <w:p w:rsidR="009B7783" w:rsidRPr="009B7783" w:rsidRDefault="009B7783" w:rsidP="009B7783">
      <w:pPr>
        <w:ind w:firstLine="720"/>
        <w:jc w:val="both"/>
        <w:rPr>
          <w:sz w:val="28"/>
          <w:szCs w:val="28"/>
        </w:rPr>
      </w:pPr>
      <w:r w:rsidRPr="009B7783">
        <w:rPr>
          <w:sz w:val="28"/>
          <w:szCs w:val="28"/>
        </w:rPr>
        <w:t>2.Сбор ОРТЛ необходимо производить отдельно от обычного мусора.</w:t>
      </w:r>
    </w:p>
    <w:p w:rsidR="009B7783" w:rsidRPr="009B7783" w:rsidRDefault="009B7783" w:rsidP="009B7783">
      <w:pPr>
        <w:ind w:firstLine="720"/>
        <w:jc w:val="both"/>
        <w:rPr>
          <w:sz w:val="28"/>
          <w:szCs w:val="28"/>
        </w:rPr>
      </w:pPr>
      <w:r w:rsidRPr="009B7783">
        <w:rPr>
          <w:sz w:val="28"/>
          <w:szCs w:val="28"/>
        </w:rPr>
        <w:t>3.Для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9B7783" w:rsidRPr="009B7783" w:rsidRDefault="009B7783" w:rsidP="009B7783">
      <w:pPr>
        <w:ind w:firstLine="708"/>
        <w:jc w:val="both"/>
        <w:rPr>
          <w:sz w:val="28"/>
          <w:szCs w:val="28"/>
        </w:rPr>
      </w:pPr>
      <w:r w:rsidRPr="009B7783">
        <w:rPr>
          <w:sz w:val="28"/>
          <w:szCs w:val="28"/>
        </w:rPr>
        <w:t xml:space="preserve">4.После упаковки ОРТЛ их следует сложить в отдельную закрытую коробку из дерева размером </w:t>
      </w:r>
      <w:smartTag w:uri="urn:schemas-microsoft-com:office:smarttags" w:element="metricconverter">
        <w:smartTagPr>
          <w:attr w:name="ProductID" w:val="130 см"/>
        </w:smartTagPr>
        <w:r w:rsidRPr="009B7783">
          <w:rPr>
            <w:sz w:val="28"/>
            <w:szCs w:val="28"/>
          </w:rPr>
          <w:t>130 см</w:t>
        </w:r>
      </w:smartTag>
      <w:r w:rsidRPr="009B7783">
        <w:rPr>
          <w:sz w:val="28"/>
          <w:szCs w:val="28"/>
        </w:rPr>
        <w:t xml:space="preserve"> х </w:t>
      </w:r>
      <w:smartTag w:uri="urn:schemas-microsoft-com:office:smarttags" w:element="metricconverter">
        <w:smartTagPr>
          <w:attr w:name="ProductID" w:val="30 см"/>
        </w:smartTagPr>
        <w:r w:rsidRPr="009B7783">
          <w:rPr>
            <w:sz w:val="28"/>
            <w:szCs w:val="28"/>
          </w:rPr>
          <w:t>30 см</w:t>
        </w:r>
      </w:smartTag>
      <w:r w:rsidRPr="009B7783">
        <w:rPr>
          <w:sz w:val="28"/>
          <w:szCs w:val="28"/>
        </w:rPr>
        <w:t xml:space="preserve"> х </w:t>
      </w:r>
      <w:smartTag w:uri="urn:schemas-microsoft-com:office:smarttags" w:element="metricconverter">
        <w:smartTagPr>
          <w:attr w:name="ProductID" w:val="25 см"/>
        </w:smartTagPr>
        <w:r w:rsidRPr="009B7783">
          <w:rPr>
            <w:sz w:val="28"/>
            <w:szCs w:val="28"/>
          </w:rPr>
          <w:t>25 см</w:t>
        </w:r>
      </w:smartTag>
      <w:r w:rsidRPr="009B7783">
        <w:rPr>
          <w:sz w:val="28"/>
          <w:szCs w:val="28"/>
        </w:rPr>
        <w:t>., окрашенную в красный цвет с надписью «Отработанные ртутьсодержащие лампы».</w:t>
      </w:r>
    </w:p>
    <w:p w:rsidR="009B7783" w:rsidRPr="009B7783" w:rsidRDefault="009B7783" w:rsidP="009B7783">
      <w:pPr>
        <w:ind w:firstLine="720"/>
        <w:jc w:val="both"/>
        <w:rPr>
          <w:sz w:val="28"/>
          <w:szCs w:val="28"/>
        </w:rPr>
      </w:pPr>
      <w:r w:rsidRPr="009B7783">
        <w:rPr>
          <w:sz w:val="28"/>
          <w:szCs w:val="28"/>
        </w:rPr>
        <w:t>5.Помещение,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9B7783" w:rsidRPr="009B7783" w:rsidRDefault="009B7783" w:rsidP="009B7783">
      <w:pPr>
        <w:ind w:firstLine="720"/>
        <w:jc w:val="both"/>
        <w:rPr>
          <w:sz w:val="28"/>
          <w:szCs w:val="28"/>
        </w:rPr>
      </w:pPr>
      <w:r w:rsidRPr="009B7783">
        <w:rPr>
          <w:sz w:val="28"/>
          <w:szCs w:val="28"/>
        </w:rPr>
        <w:t>6.Разбитые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9B7783" w:rsidRPr="009B7783" w:rsidRDefault="009B7783" w:rsidP="009B7783">
      <w:pPr>
        <w:ind w:firstLine="720"/>
        <w:jc w:val="both"/>
        <w:rPr>
          <w:sz w:val="28"/>
          <w:szCs w:val="28"/>
        </w:rPr>
      </w:pPr>
      <w:r w:rsidRPr="009B7783">
        <w:rPr>
          <w:sz w:val="28"/>
          <w:szCs w:val="28"/>
        </w:rPr>
        <w:t>7.Учет отработанных ртутьсодержащих ламп.</w:t>
      </w:r>
    </w:p>
    <w:p w:rsidR="009B7783" w:rsidRPr="009B7783" w:rsidRDefault="009B7783" w:rsidP="009B7783">
      <w:pPr>
        <w:ind w:firstLine="720"/>
        <w:jc w:val="both"/>
        <w:rPr>
          <w:sz w:val="28"/>
          <w:szCs w:val="28"/>
        </w:rPr>
      </w:pPr>
      <w:r w:rsidRPr="009B7783">
        <w:rPr>
          <w:sz w:val="28"/>
          <w:szCs w:val="28"/>
        </w:rPr>
        <w:t>8.Учёт ведётся в специальном журнале, где в обязательном порядке отмечается движение целых ртутьсодержащих ламп и OPTJI.</w:t>
      </w:r>
    </w:p>
    <w:p w:rsidR="009B7783" w:rsidRPr="009B7783" w:rsidRDefault="009B7783" w:rsidP="009B7783">
      <w:pPr>
        <w:ind w:firstLine="720"/>
        <w:jc w:val="both"/>
        <w:rPr>
          <w:sz w:val="28"/>
          <w:szCs w:val="28"/>
        </w:rPr>
      </w:pPr>
      <w:r w:rsidRPr="009B7783">
        <w:rPr>
          <w:sz w:val="28"/>
          <w:szCs w:val="28"/>
        </w:rPr>
        <w:lastRenderedPageBreak/>
        <w:t>9.Страницы журнала должны быть пронумерованы, прошнурованы и скреплены.</w:t>
      </w:r>
    </w:p>
    <w:p w:rsidR="009B7783" w:rsidRPr="009B7783" w:rsidRDefault="009B7783" w:rsidP="009B7783">
      <w:pPr>
        <w:ind w:firstLine="720"/>
        <w:jc w:val="both"/>
        <w:rPr>
          <w:sz w:val="28"/>
          <w:szCs w:val="28"/>
        </w:rPr>
      </w:pPr>
      <w:r w:rsidRPr="009B7783">
        <w:rPr>
          <w:sz w:val="28"/>
          <w:szCs w:val="28"/>
        </w:rPr>
        <w:t>10.Журнал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9B7783" w:rsidRPr="009B7783" w:rsidRDefault="009B7783" w:rsidP="009B7783">
      <w:pPr>
        <w:pStyle w:val="a3"/>
        <w:spacing w:before="0" w:beforeAutospacing="0" w:after="0" w:afterAutospacing="0"/>
        <w:jc w:val="both"/>
        <w:rPr>
          <w:sz w:val="28"/>
          <w:szCs w:val="28"/>
        </w:rPr>
      </w:pPr>
      <w:r w:rsidRPr="009B7783">
        <w:rPr>
          <w:sz w:val="28"/>
          <w:szCs w:val="28"/>
        </w:rPr>
        <w:t> </w:t>
      </w:r>
      <w:r w:rsidRPr="009B7783">
        <w:rPr>
          <w:sz w:val="28"/>
          <w:szCs w:val="28"/>
        </w:rPr>
        <w:tab/>
        <w:t>11.Отработанные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9B7783">
        <w:rPr>
          <w:sz w:val="28"/>
          <w:szCs w:val="28"/>
        </w:rPr>
        <w:t>демеркуризации</w:t>
      </w:r>
      <w:proofErr w:type="spellEnd"/>
      <w:r w:rsidRPr="009B7783">
        <w:rPr>
          <w:sz w:val="28"/>
          <w:szCs w:val="28"/>
        </w:rPr>
        <w:t>) ртутных отходов.</w:t>
      </w:r>
    </w:p>
    <w:p w:rsidR="00471D39" w:rsidRPr="009B7783" w:rsidRDefault="00471D39">
      <w:pPr>
        <w:rPr>
          <w:sz w:val="28"/>
          <w:szCs w:val="28"/>
        </w:rPr>
      </w:pPr>
    </w:p>
    <w:sectPr w:rsidR="00471D39" w:rsidRPr="009B7783" w:rsidSect="00E379E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132"/>
    <w:multiLevelType w:val="multilevel"/>
    <w:tmpl w:val="0568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E6218"/>
    <w:multiLevelType w:val="multilevel"/>
    <w:tmpl w:val="0078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050BF"/>
    <w:multiLevelType w:val="multilevel"/>
    <w:tmpl w:val="C7A2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BD41EB"/>
    <w:multiLevelType w:val="multilevel"/>
    <w:tmpl w:val="230AB9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E358CF"/>
    <w:multiLevelType w:val="multilevel"/>
    <w:tmpl w:val="80D86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0F0057"/>
    <w:multiLevelType w:val="multilevel"/>
    <w:tmpl w:val="62A81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127C14"/>
    <w:multiLevelType w:val="multilevel"/>
    <w:tmpl w:val="A4C009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947A8B"/>
    <w:multiLevelType w:val="multilevel"/>
    <w:tmpl w:val="5F72058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516D89"/>
    <w:multiLevelType w:val="multilevel"/>
    <w:tmpl w:val="C736EB82"/>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5E04BD"/>
    <w:multiLevelType w:val="multilevel"/>
    <w:tmpl w:val="009A5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6"/>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E8"/>
    <w:rsid w:val="00471D39"/>
    <w:rsid w:val="005F315F"/>
    <w:rsid w:val="0070128B"/>
    <w:rsid w:val="00833FFD"/>
    <w:rsid w:val="009B7783"/>
    <w:rsid w:val="00E379EF"/>
    <w:rsid w:val="00E62AE8"/>
    <w:rsid w:val="00F6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7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7783"/>
    <w:pPr>
      <w:spacing w:before="100" w:beforeAutospacing="1" w:after="100" w:afterAutospacing="1"/>
    </w:pPr>
  </w:style>
  <w:style w:type="character" w:styleId="a4">
    <w:name w:val="Strong"/>
    <w:basedOn w:val="a0"/>
    <w:qFormat/>
    <w:rsid w:val="009B7783"/>
    <w:rPr>
      <w:b/>
      <w:bCs/>
    </w:rPr>
  </w:style>
  <w:style w:type="character" w:styleId="a5">
    <w:name w:val="Hyperlink"/>
    <w:basedOn w:val="a0"/>
    <w:rsid w:val="009B7783"/>
    <w:rPr>
      <w:color w:val="0000FF"/>
      <w:u w:val="single"/>
    </w:rPr>
  </w:style>
  <w:style w:type="character" w:styleId="a6">
    <w:name w:val="Emphasis"/>
    <w:basedOn w:val="a0"/>
    <w:qFormat/>
    <w:rsid w:val="009B7783"/>
    <w:rPr>
      <w:i/>
      <w:iCs/>
    </w:rPr>
  </w:style>
  <w:style w:type="paragraph" w:styleId="a7">
    <w:name w:val="Balloon Text"/>
    <w:basedOn w:val="a"/>
    <w:link w:val="a8"/>
    <w:uiPriority w:val="99"/>
    <w:semiHidden/>
    <w:unhideWhenUsed/>
    <w:rsid w:val="00E379EF"/>
    <w:rPr>
      <w:rFonts w:ascii="Tahoma" w:hAnsi="Tahoma" w:cs="Tahoma"/>
      <w:sz w:val="16"/>
      <w:szCs w:val="16"/>
    </w:rPr>
  </w:style>
  <w:style w:type="character" w:customStyle="1" w:styleId="a8">
    <w:name w:val="Текст выноски Знак"/>
    <w:basedOn w:val="a0"/>
    <w:link w:val="a7"/>
    <w:uiPriority w:val="99"/>
    <w:semiHidden/>
    <w:rsid w:val="00E379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7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7783"/>
    <w:pPr>
      <w:spacing w:before="100" w:beforeAutospacing="1" w:after="100" w:afterAutospacing="1"/>
    </w:pPr>
  </w:style>
  <w:style w:type="character" w:styleId="a4">
    <w:name w:val="Strong"/>
    <w:basedOn w:val="a0"/>
    <w:qFormat/>
    <w:rsid w:val="009B7783"/>
    <w:rPr>
      <w:b/>
      <w:bCs/>
    </w:rPr>
  </w:style>
  <w:style w:type="character" w:styleId="a5">
    <w:name w:val="Hyperlink"/>
    <w:basedOn w:val="a0"/>
    <w:rsid w:val="009B7783"/>
    <w:rPr>
      <w:color w:val="0000FF"/>
      <w:u w:val="single"/>
    </w:rPr>
  </w:style>
  <w:style w:type="character" w:styleId="a6">
    <w:name w:val="Emphasis"/>
    <w:basedOn w:val="a0"/>
    <w:qFormat/>
    <w:rsid w:val="009B7783"/>
    <w:rPr>
      <w:i/>
      <w:iCs/>
    </w:rPr>
  </w:style>
  <w:style w:type="paragraph" w:styleId="a7">
    <w:name w:val="Balloon Text"/>
    <w:basedOn w:val="a"/>
    <w:link w:val="a8"/>
    <w:uiPriority w:val="99"/>
    <w:semiHidden/>
    <w:unhideWhenUsed/>
    <w:rsid w:val="00E379EF"/>
    <w:rPr>
      <w:rFonts w:ascii="Tahoma" w:hAnsi="Tahoma" w:cs="Tahoma"/>
      <w:sz w:val="16"/>
      <w:szCs w:val="16"/>
    </w:rPr>
  </w:style>
  <w:style w:type="character" w:customStyle="1" w:styleId="a8">
    <w:name w:val="Текст выноски Знак"/>
    <w:basedOn w:val="a0"/>
    <w:link w:val="a7"/>
    <w:uiPriority w:val="99"/>
    <w:semiHidden/>
    <w:rsid w:val="00E379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8944/5d82adf9f5601a048f10d8bb97ca59b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ase.garant.ru/400160744/fee2d62c31275c902ce1249028a80e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ase.garant.ru/12112084/95ef042b11da42ac166eeedeb998f688/" TargetMode="External"/><Relationship Id="rId5" Type="http://schemas.openxmlformats.org/officeDocument/2006/relationships/webSettings" Target="webSettings.xml"/><Relationship Id="rId10" Type="http://schemas.openxmlformats.org/officeDocument/2006/relationships/hyperlink" Target="https://base.garant.ru/12112084/7a58987b486424ad79b62aa427dab1df/" TargetMode="External"/><Relationship Id="rId4" Type="http://schemas.openxmlformats.org/officeDocument/2006/relationships/settings" Target="settings.xml"/><Relationship Id="rId9" Type="http://schemas.openxmlformats.org/officeDocument/2006/relationships/hyperlink" Target="https://base.garant.ru/121489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3135</Words>
  <Characters>17873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2023-04-26T10:00:00Z</cp:lastPrinted>
  <dcterms:created xsi:type="dcterms:W3CDTF">2023-03-01T12:42:00Z</dcterms:created>
  <dcterms:modified xsi:type="dcterms:W3CDTF">2023-04-26T10:01:00Z</dcterms:modified>
</cp:coreProperties>
</file>