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6" w:rsidRPr="00CE3CC6" w:rsidRDefault="00CE3CC6" w:rsidP="00CE3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F78620" wp14:editId="09E162C1">
            <wp:extent cx="1094740" cy="1004570"/>
            <wp:effectExtent l="0" t="0" r="0" b="5080"/>
            <wp:docPr id="1" name="Рисунок 1" descr="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C6" w:rsidRPr="00CE3CC6" w:rsidRDefault="00CE3CC6" w:rsidP="00CE3CC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sz w:val="32"/>
          <w:szCs w:val="32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  <w:lang w:eastAsia="ru-RU"/>
        </w:rPr>
        <w:t xml:space="preserve">АДМИНИСТРАЦИЯ СТАРОБЕЛИЦКОГО СЕЛЬСОВЕТА КОНЫШЕВСКОГО РАЙОНА </w:t>
      </w:r>
      <w:r w:rsidRPr="00CE3CC6">
        <w:rPr>
          <w:rFonts w:ascii="Times New Roman" w:eastAsia="Times New Roman" w:hAnsi="Times New Roman" w:cs="Times New Roman"/>
          <w:b/>
          <w:spacing w:val="6"/>
          <w:sz w:val="32"/>
          <w:szCs w:val="32"/>
          <w:lang w:eastAsia="ru-RU"/>
        </w:rPr>
        <w:t>КУРСКОЙ  ОБЛАСТИ</w:t>
      </w:r>
    </w:p>
    <w:p w:rsidR="00CE3CC6" w:rsidRPr="00CE3CC6" w:rsidRDefault="00CE3CC6" w:rsidP="00CE3C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32"/>
          <w:szCs w:val="32"/>
          <w:lang w:eastAsia="ru-RU" w:bidi="ru-RU"/>
        </w:rPr>
      </w:pPr>
    </w:p>
    <w:p w:rsidR="00CE3CC6" w:rsidRPr="00CE3CC6" w:rsidRDefault="00CE3CC6" w:rsidP="00CE3C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32"/>
          <w:szCs w:val="32"/>
          <w:lang w:eastAsia="ru-RU"/>
        </w:rPr>
      </w:pPr>
      <w:r w:rsidRPr="00CE3CC6">
        <w:rPr>
          <w:rFonts w:ascii="Times New Roman" w:eastAsia="Times New Roman" w:hAnsi="Times New Roman" w:cs="Times New Roman"/>
          <w:bCs/>
          <w:spacing w:val="40"/>
          <w:sz w:val="32"/>
          <w:szCs w:val="32"/>
          <w:lang w:eastAsia="ru-RU" w:bidi="ru-RU"/>
        </w:rPr>
        <w:t>ПОСТАНОВЛЕНИЕ</w:t>
      </w:r>
    </w:p>
    <w:p w:rsidR="00CE3CC6" w:rsidRPr="00CE3CC6" w:rsidRDefault="00CE3CC6" w:rsidP="00CE3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28 декабря 2022      №36-па </w:t>
      </w:r>
    </w:p>
    <w:p w:rsidR="00CE3CC6" w:rsidRPr="00CE3CC6" w:rsidRDefault="00CE3CC6" w:rsidP="00CE3CC6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E3CC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CE3CC6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E3CC6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тарая</w:t>
      </w:r>
      <w:proofErr w:type="spellEnd"/>
      <w:r w:rsidRPr="00CE3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Белица</w:t>
      </w:r>
    </w:p>
    <w:p w:rsidR="00CE3CC6" w:rsidRPr="00CE3CC6" w:rsidRDefault="00CE3CC6" w:rsidP="00C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 представления годовой бюджетной отчетности об исполнении бюджета </w:t>
      </w:r>
      <w:proofErr w:type="spellStart"/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сельсовета, главных распорядителей и получателей средств бюджета </w:t>
      </w:r>
      <w:proofErr w:type="spellStart"/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за 2022 год,</w:t>
      </w:r>
    </w:p>
    <w:p w:rsidR="00CE3CC6" w:rsidRPr="00CE3CC6" w:rsidRDefault="00CE3CC6" w:rsidP="00C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месячной и квартальной отчетности в 2023 году</w:t>
      </w:r>
    </w:p>
    <w:p w:rsidR="00CE3CC6" w:rsidRPr="00CE3CC6" w:rsidRDefault="00CE3CC6" w:rsidP="00CE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приказами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Администрация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ПОСТАНОВЛЯЕТ:</w:t>
      </w:r>
    </w:p>
    <w:p w:rsidR="00CE3CC6" w:rsidRPr="00CE3CC6" w:rsidRDefault="00CE3CC6" w:rsidP="00CE3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сроки представления годовой бюджетной отчетности главных распорядителей, получателей средств бюджета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2022 год в электронном виде   </w:t>
      </w:r>
      <w:proofErr w:type="gram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настоящему постановлению.</w:t>
      </w:r>
    </w:p>
    <w:p w:rsidR="00CE3CC6" w:rsidRPr="00CE3CC6" w:rsidRDefault="00CE3CC6" w:rsidP="00CE3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сроки представления в 2023 году месячной и квартальной бюджетной отчетности главных распорядителей и получателей средств бюджета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(за исключением Сведений по дебиторской и кредиторской задолженности (ф.0503369)) в электронном виде </w:t>
      </w:r>
      <w:proofErr w:type="gram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постановлению.</w:t>
      </w:r>
    </w:p>
    <w:p w:rsidR="00CE3CC6" w:rsidRPr="00CE3CC6" w:rsidRDefault="00CE3CC6" w:rsidP="00CE3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срок представления в 2023 году Сведений по дебиторской и кредиторской задолженности (ф.0503369) до 20 числа месяца, следующего </w:t>
      </w:r>
      <w:proofErr w:type="gram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CE3CC6">
        <w:rPr>
          <w:rFonts w:ascii="Times New Roman" w:eastAsia="Calibri" w:hAnsi="Times New Roman" w:cs="Times New Roman"/>
          <w:sz w:val="28"/>
          <w:szCs w:val="28"/>
        </w:rPr>
        <w:t>.</w:t>
      </w: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начальника отдела – главного бухгалтера 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Сизову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1 января 2023 года.</w:t>
      </w: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CE3CC6">
        <w:rPr>
          <w:rFonts w:ascii="Times New Roman" w:eastAsia="Calibri" w:hAnsi="Times New Roman" w:cs="Times New Roman"/>
          <w:sz w:val="28"/>
          <w:szCs w:val="28"/>
        </w:rPr>
        <w:t>Старобелицкого</w:t>
      </w:r>
      <w:proofErr w:type="spellEnd"/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E3CC6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района      </w:t>
      </w:r>
      <w:r w:rsidRPr="00CE3CC6">
        <w:rPr>
          <w:rFonts w:ascii="Times New Roman" w:eastAsia="Calibri" w:hAnsi="Times New Roman" w:cs="Times New Roman"/>
          <w:sz w:val="28"/>
          <w:szCs w:val="28"/>
        </w:rPr>
        <w:tab/>
      </w:r>
      <w:r w:rsidRPr="00CE3CC6">
        <w:rPr>
          <w:rFonts w:ascii="Times New Roman" w:eastAsia="Calibri" w:hAnsi="Times New Roman" w:cs="Times New Roman"/>
          <w:sz w:val="28"/>
          <w:szCs w:val="28"/>
        </w:rPr>
        <w:tab/>
      </w:r>
      <w:r w:rsidRPr="00CE3C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Высоцкий В.М.</w:t>
      </w:r>
      <w:r w:rsidRPr="00CE3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63386" wp14:editId="6B435200">
                <wp:simplePos x="0" y="0"/>
                <wp:positionH relativeFrom="column">
                  <wp:posOffset>3171825</wp:posOffset>
                </wp:positionH>
                <wp:positionV relativeFrom="paragraph">
                  <wp:posOffset>198755</wp:posOffset>
                </wp:positionV>
                <wp:extent cx="3242310" cy="1600200"/>
                <wp:effectExtent l="0" t="0" r="1524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3CC6" w:rsidRDefault="00CE3CC6" w:rsidP="00CE3CC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9.75pt;margin-top:15.65pt;width:255.3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" filled="f" strokecolor="white">
                <v:textbox>
                  <w:txbxContent>
                    <w:p w:rsidR="00CE3CC6" w:rsidRDefault="00CE3CC6" w:rsidP="00CE3CC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3C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</w:t>
      </w: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 Администрации</w:t>
      </w: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28.12.2022г. №  36-па</w:t>
      </w:r>
    </w:p>
    <w:p w:rsidR="00CE3CC6" w:rsidRPr="00CE3CC6" w:rsidRDefault="00CE3CC6" w:rsidP="00CE3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                                   </w:t>
      </w:r>
    </w:p>
    <w:p w:rsidR="00CE3CC6" w:rsidRPr="00CE3CC6" w:rsidRDefault="00CE3CC6" w:rsidP="00CE3C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сроки</w:t>
      </w:r>
    </w:p>
    <w:p w:rsidR="00CE3CC6" w:rsidRPr="00CE3CC6" w:rsidRDefault="00CE3CC6" w:rsidP="00C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представления годовой бюджетной отчетности главных распорядителей и получателей средств бюджета </w:t>
      </w:r>
      <w:proofErr w:type="spellStart"/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2022 год</w:t>
      </w:r>
    </w:p>
    <w:p w:rsidR="00CE3CC6" w:rsidRPr="00CE3CC6" w:rsidRDefault="00CE3CC6" w:rsidP="00C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3CC6" w:rsidRPr="00CE3CC6" w:rsidRDefault="00CE3CC6" w:rsidP="00CE3CC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E3CC6">
        <w:rPr>
          <w:rFonts w:ascii="Times New Roman" w:eastAsia="Calibri" w:hAnsi="Times New Roman" w:cs="Times New Roman"/>
          <w:sz w:val="28"/>
          <w:szCs w:val="28"/>
        </w:rPr>
        <w:t>МКУК «</w:t>
      </w:r>
      <w:proofErr w:type="spellStart"/>
      <w:r w:rsidRPr="00CE3CC6">
        <w:rPr>
          <w:rFonts w:ascii="Times New Roman" w:eastAsia="Calibri" w:hAnsi="Times New Roman" w:cs="Times New Roman"/>
          <w:sz w:val="28"/>
          <w:szCs w:val="28"/>
        </w:rPr>
        <w:t>Старобелицкий</w:t>
      </w:r>
      <w:proofErr w:type="spellEnd"/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культуры» –</w:t>
      </w:r>
      <w:r w:rsidRPr="00CE3CC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E3CC6">
        <w:rPr>
          <w:rFonts w:ascii="Times New Roman" w:eastAsia="Calibri" w:hAnsi="Times New Roman" w:cs="Times New Roman"/>
          <w:sz w:val="28"/>
          <w:szCs w:val="28"/>
        </w:rPr>
        <w:t>24 января 2023 года.</w:t>
      </w:r>
    </w:p>
    <w:p w:rsidR="00CE3CC6" w:rsidRPr="00CE3CC6" w:rsidRDefault="00CE3CC6" w:rsidP="00CE3C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CC6" w:rsidRPr="00CE3CC6" w:rsidRDefault="00CE3CC6" w:rsidP="00CE3C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Pr="00CE3CC6">
        <w:rPr>
          <w:rFonts w:ascii="Times New Roman" w:eastAsia="Calibri" w:hAnsi="Times New Roman" w:cs="Times New Roman"/>
          <w:sz w:val="28"/>
          <w:szCs w:val="28"/>
        </w:rPr>
        <w:t>Старобелицкого</w:t>
      </w:r>
      <w:proofErr w:type="spellEnd"/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CE3CC6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CE3CC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CE3CC6">
        <w:rPr>
          <w:rFonts w:ascii="Times New Roman" w:eastAsia="Calibri" w:hAnsi="Times New Roman" w:cs="Times New Roman"/>
          <w:sz w:val="28"/>
          <w:szCs w:val="28"/>
        </w:rPr>
        <w:t>-  24 января 2023 года.</w:t>
      </w: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CC6" w:rsidRPr="00CE3CC6" w:rsidRDefault="00CE3CC6" w:rsidP="00C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 Администрации</w:t>
      </w: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C6" w:rsidRPr="00CE3CC6" w:rsidRDefault="00CE3CC6" w:rsidP="00CE3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28.12.2022г. № 36-па  </w:t>
      </w:r>
      <w:r w:rsidRPr="00CE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E3CC6" w:rsidRPr="00CE3CC6" w:rsidRDefault="00CE3CC6" w:rsidP="00CE3C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                                   </w:t>
      </w:r>
    </w:p>
    <w:p w:rsidR="00CE3CC6" w:rsidRPr="00CE3CC6" w:rsidRDefault="00CE3CC6" w:rsidP="00CE3C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представления в 2023 году </w:t>
      </w:r>
    </w:p>
    <w:p w:rsidR="00CE3CC6" w:rsidRPr="00CE3CC6" w:rsidRDefault="00CE3CC6" w:rsidP="00CE3C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месячной и квартальной  бюджетной отчетности главных распорядителей и получателей средств бюджета </w:t>
      </w:r>
      <w:proofErr w:type="spellStart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CC6" w:rsidRPr="00CE3CC6" w:rsidRDefault="00CE3CC6" w:rsidP="00CE3C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proofErr w:type="spellStart"/>
      <w:r w:rsidRPr="00CE3CC6">
        <w:rPr>
          <w:rFonts w:ascii="Times New Roman" w:eastAsia="Calibri" w:hAnsi="Times New Roman" w:cs="Times New Roman"/>
          <w:sz w:val="28"/>
          <w:szCs w:val="28"/>
        </w:rPr>
        <w:t>Старобелицкого</w:t>
      </w:r>
      <w:proofErr w:type="spellEnd"/>
      <w:r w:rsidRPr="00CE3CC6">
        <w:rPr>
          <w:rFonts w:ascii="Times New Roman" w:eastAsia="Calibri" w:hAnsi="Times New Roman" w:cs="Times New Roman"/>
          <w:sz w:val="28"/>
          <w:szCs w:val="28"/>
        </w:rPr>
        <w:t xml:space="preserve"> сельсовета – 4 число месяца, следующего за </w:t>
      </w:r>
      <w:proofErr w:type="gramStart"/>
      <w:r w:rsidRPr="00CE3CC6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Pr="00CE3C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3CC6" w:rsidRPr="00CE3CC6" w:rsidRDefault="00CE3CC6" w:rsidP="00CE3C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CC6" w:rsidRPr="00CE3CC6" w:rsidRDefault="00CE3CC6" w:rsidP="00CE3C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D39" w:rsidRDefault="00471D39">
      <w:bookmarkStart w:id="0" w:name="_GoBack"/>
      <w:bookmarkEnd w:id="0"/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0F"/>
    <w:rsid w:val="0009160F"/>
    <w:rsid w:val="00471D39"/>
    <w:rsid w:val="00CE3CC6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Company>*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2023-02-09T11:37:00Z</dcterms:created>
  <dcterms:modified xsi:type="dcterms:W3CDTF">2023-02-09T11:38:00Z</dcterms:modified>
</cp:coreProperties>
</file>