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22" w:rsidRPr="00036EEC" w:rsidRDefault="00211C22" w:rsidP="00211C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 КОНЫ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ШЕВСКОГО РАЙОНА  </w:t>
      </w:r>
    </w:p>
    <w:p w:rsidR="00211C22" w:rsidRPr="00036EEC" w:rsidRDefault="00211C22" w:rsidP="00211C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C22" w:rsidRPr="00A85D4C" w:rsidRDefault="00211C22" w:rsidP="00211C2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11C22" w:rsidRDefault="00211C22" w:rsidP="00211C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C22" w:rsidRPr="00036EEC" w:rsidRDefault="00211C22" w:rsidP="00211C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октября </w:t>
      </w: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Белица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№12</w:t>
      </w:r>
    </w:p>
    <w:p w:rsidR="00211C22" w:rsidRPr="00211C22" w:rsidRDefault="00211C22" w:rsidP="00211C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11C22" w:rsidRDefault="00211C22" w:rsidP="00211C22">
      <w:pPr>
        <w:pStyle w:val="a3"/>
        <w:jc w:val="center"/>
        <w:rPr>
          <w:b/>
          <w:sz w:val="32"/>
          <w:szCs w:val="32"/>
        </w:rPr>
      </w:pPr>
      <w:r w:rsidRPr="009B5752">
        <w:rPr>
          <w:b/>
          <w:sz w:val="32"/>
          <w:szCs w:val="32"/>
        </w:rPr>
        <w:t>О внесени</w:t>
      </w:r>
      <w:r>
        <w:rPr>
          <w:b/>
          <w:sz w:val="32"/>
          <w:szCs w:val="32"/>
        </w:rPr>
        <w:t>и изменений в решение Собрания д</w:t>
      </w:r>
      <w:r w:rsidRPr="009B5752">
        <w:rPr>
          <w:b/>
          <w:sz w:val="32"/>
          <w:szCs w:val="32"/>
        </w:rPr>
        <w:t xml:space="preserve">епутатов </w:t>
      </w:r>
      <w:proofErr w:type="spellStart"/>
      <w:r>
        <w:rPr>
          <w:b/>
          <w:sz w:val="32"/>
          <w:szCs w:val="32"/>
        </w:rPr>
        <w:t>Старобелицкого</w:t>
      </w:r>
      <w:proofErr w:type="spellEnd"/>
      <w:r w:rsidRPr="009B5752">
        <w:rPr>
          <w:b/>
          <w:sz w:val="32"/>
          <w:szCs w:val="32"/>
        </w:rPr>
        <w:t xml:space="preserve"> сельсовета </w:t>
      </w:r>
      <w:proofErr w:type="spellStart"/>
      <w:r w:rsidRPr="009B5752">
        <w:rPr>
          <w:b/>
          <w:sz w:val="32"/>
          <w:szCs w:val="32"/>
        </w:rPr>
        <w:t>Конышевск</w:t>
      </w:r>
      <w:r>
        <w:rPr>
          <w:b/>
          <w:sz w:val="32"/>
          <w:szCs w:val="32"/>
        </w:rPr>
        <w:t>ого</w:t>
      </w:r>
      <w:proofErr w:type="spellEnd"/>
      <w:r>
        <w:rPr>
          <w:b/>
          <w:sz w:val="32"/>
          <w:szCs w:val="32"/>
        </w:rPr>
        <w:t xml:space="preserve"> района Курской области №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 от 02.11.2016</w:t>
      </w:r>
      <w:r w:rsidRPr="009B5752">
        <w:rPr>
          <w:b/>
          <w:sz w:val="32"/>
          <w:szCs w:val="32"/>
        </w:rPr>
        <w:t xml:space="preserve"> г. «Об утверждении Положения о бюджетном проце</w:t>
      </w:r>
      <w:r>
        <w:rPr>
          <w:b/>
          <w:sz w:val="32"/>
          <w:szCs w:val="32"/>
        </w:rPr>
        <w:t xml:space="preserve">ссе в муниципальном образовании </w:t>
      </w:r>
      <w:r w:rsidRPr="009B5752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Старобелицкий</w:t>
      </w:r>
      <w:proofErr w:type="spellEnd"/>
      <w:r w:rsidRPr="009B5752">
        <w:rPr>
          <w:b/>
          <w:sz w:val="32"/>
          <w:szCs w:val="32"/>
        </w:rPr>
        <w:t xml:space="preserve"> сельсовет» </w:t>
      </w:r>
      <w:proofErr w:type="spellStart"/>
      <w:r w:rsidRPr="009B5752">
        <w:rPr>
          <w:b/>
          <w:sz w:val="32"/>
          <w:szCs w:val="32"/>
        </w:rPr>
        <w:t>Конышевского</w:t>
      </w:r>
      <w:proofErr w:type="spellEnd"/>
      <w:r w:rsidRPr="009B5752">
        <w:rPr>
          <w:b/>
          <w:sz w:val="32"/>
          <w:szCs w:val="32"/>
        </w:rPr>
        <w:t xml:space="preserve"> района</w:t>
      </w:r>
      <w:r>
        <w:rPr>
          <w:b/>
          <w:sz w:val="32"/>
          <w:szCs w:val="32"/>
        </w:rPr>
        <w:t xml:space="preserve"> </w:t>
      </w:r>
    </w:p>
    <w:p w:rsidR="00211C22" w:rsidRPr="009B5752" w:rsidRDefault="00211C22" w:rsidP="00211C22">
      <w:pPr>
        <w:pStyle w:val="a3"/>
        <w:jc w:val="center"/>
        <w:rPr>
          <w:b/>
          <w:sz w:val="32"/>
          <w:szCs w:val="32"/>
        </w:rPr>
      </w:pPr>
      <w:r w:rsidRPr="009B5752">
        <w:rPr>
          <w:b/>
          <w:sz w:val="32"/>
          <w:szCs w:val="32"/>
        </w:rPr>
        <w:t>Курской   области»</w:t>
      </w:r>
    </w:p>
    <w:p w:rsidR="00211C22" w:rsidRPr="001C55E1" w:rsidRDefault="00211C22" w:rsidP="00211C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11C22" w:rsidRPr="001C55E1" w:rsidRDefault="00211C22" w:rsidP="00211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  </w:t>
      </w:r>
      <w:r w:rsidRPr="001C55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55E1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1C55E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>
        <w:rPr>
          <w:rFonts w:ascii="Times New Roman" w:hAnsi="Times New Roman" w:cs="Times New Roman"/>
          <w:sz w:val="28"/>
          <w:szCs w:val="28"/>
        </w:rPr>
        <w:t>бласти от 29.09</w:t>
      </w:r>
      <w:r w:rsidRPr="001C55E1">
        <w:rPr>
          <w:rFonts w:ascii="Times New Roman" w:hAnsi="Times New Roman" w:cs="Times New Roman"/>
          <w:sz w:val="28"/>
          <w:szCs w:val="28"/>
        </w:rPr>
        <w:t xml:space="preserve">.2021 г. № 20-2021,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C55E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5E1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211C22" w:rsidRPr="001C55E1" w:rsidRDefault="00211C22" w:rsidP="00211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55E1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C55E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02.11.2016 г.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55E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5E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района Курской области» (с последующими изменениями и дополнениями), следующие изменения: </w:t>
      </w:r>
    </w:p>
    <w:p w:rsidR="00211C22" w:rsidRPr="009A75B9" w:rsidRDefault="00211C22" w:rsidP="00211C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75B9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     </w:t>
      </w:r>
      <w:r w:rsidRPr="009A75B9">
        <w:rPr>
          <w:rFonts w:ascii="Times New Roman" w:hAnsi="Times New Roman" w:cs="Times New Roman"/>
          <w:bCs/>
          <w:sz w:val="28"/>
          <w:szCs w:val="28"/>
        </w:rPr>
        <w:t xml:space="preserve">Статья 13. Прогнозирование доходов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9A75B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A75B9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9A75B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следующего содержания:</w:t>
      </w:r>
    </w:p>
    <w:p w:rsidR="00211C22" w:rsidRPr="00211C22" w:rsidRDefault="00211C22" w:rsidP="00211C22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3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Принятие решения о признании безнадежной к взысканию задолженности по платежам в бюджет и о ее списании (восстановлении)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5" w:anchor="dst100010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29.12.2015 N 406-ФЗ):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anchor="dst101949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7" w:anchor="dst100010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07.04.2020 N 114-ФЗ)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пр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едыдущей редакции)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</w:t>
      </w: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2.1 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9" w:anchor="dst100011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07.04.2020 N 114-ФЗ)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10" w:anchor="dst100013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07.04.2020 N 114-ФЗ)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пр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едыдущей редакции)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в ред. Федерального </w:t>
      </w:r>
      <w:hyperlink r:id="rId11" w:anchor="dst100014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07.04.2020 N 114-ФЗ)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пр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едыдущей редакции)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2" w:anchor="dst100348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3" w:anchor="dst100349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 части 1 статьи 46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 лет, в следующих случаях: </w:t>
      </w: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14" w:anchor="dst100016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07.04.2020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N 114-ФЗ)</w:t>
      </w:r>
      <w:proofErr w:type="gramEnd"/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пр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едыдущей редакции)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задолженности не превышает размера требований к должнику, установленного </w:t>
      </w:r>
      <w:hyperlink r:id="rId15" w:anchor="dst5322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anchor="dst100348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7" w:anchor="dst100349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 части 1 статьи 46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</w:t>
      </w: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государственного реестра юридических лиц в соответствии с Федеральным </w:t>
      </w:r>
      <w:hyperlink r:id="rId18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19" w:anchor="dst100017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07.04.2020 N 114-ФЗ)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Наряду со случаями, предусмотренными </w:t>
      </w:r>
      <w:hyperlink r:id="rId20" w:anchor="dst4367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1" w:anchor="dst2611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в ред. Федерального </w:t>
      </w:r>
      <w:hyperlink r:id="rId22" w:anchor="dst100019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07.04.2020 N 114-ФЗ)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</w:t>
      </w:r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пр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едыдущей редакции)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hyperlink r:id="rId23" w:anchor="dst4367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1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4" w:anchor="dst4375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</w:t>
      </w:r>
      <w:hyperlink r:id="rId25" w:anchor="dst100010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общими требованиями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Федерации.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211C22" w:rsidRPr="00E6332B" w:rsidRDefault="00211C22" w:rsidP="00211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211C22" w:rsidRPr="00E6332B" w:rsidRDefault="00211C22" w:rsidP="0021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Федеральных законов от 03.07.2016 </w:t>
      </w:r>
      <w:hyperlink r:id="rId26" w:anchor="dst100012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346-ФЗ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28.12.2017 </w:t>
      </w:r>
      <w:hyperlink r:id="rId27" w:anchor="dst100011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434-ФЗ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02.08.2019 </w:t>
      </w:r>
      <w:hyperlink r:id="rId28" w:anchor="dst100037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278-ФЗ</w:t>
        </w:r>
      </w:hyperlink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07.04.2020 </w:t>
      </w:r>
      <w:hyperlink r:id="rId29" w:anchor="dst100021" w:history="1">
        <w:r w:rsidRPr="00E6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114-ФЗ</w:t>
        </w:r>
      </w:hyperlink>
      <w:proofErr w:type="gramStart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E6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текст в предыдущей редакции)</w:t>
      </w:r>
    </w:p>
    <w:p w:rsidR="00211C22" w:rsidRDefault="00211C22" w:rsidP="00211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A17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B7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</w:t>
      </w:r>
      <w:r w:rsidRPr="00A17BB7">
        <w:rPr>
          <w:rFonts w:ascii="Times New Roman" w:hAnsi="Times New Roman" w:cs="Times New Roman"/>
          <w:sz w:val="28"/>
          <w:szCs w:val="28"/>
        </w:rPr>
        <w:t>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11C22" w:rsidRPr="00A17BB7" w:rsidRDefault="00211C22" w:rsidP="00211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A17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17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BB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</w:t>
      </w:r>
      <w:r w:rsidRPr="00A1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Pr="00A17BB7">
        <w:rPr>
          <w:rFonts w:ascii="Times New Roman" w:hAnsi="Times New Roman" w:cs="Times New Roman"/>
          <w:sz w:val="28"/>
          <w:szCs w:val="28"/>
        </w:rPr>
        <w:t>.</w:t>
      </w:r>
    </w:p>
    <w:p w:rsidR="00211C22" w:rsidRPr="00A17BB7" w:rsidRDefault="00211C22" w:rsidP="00211C2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</w:p>
    <w:p w:rsidR="00211C22" w:rsidRPr="0074265B" w:rsidRDefault="00211C22" w:rsidP="00211C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11C22" w:rsidRPr="0074265B" w:rsidRDefault="00211C22" w:rsidP="00211C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7426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1C22" w:rsidRPr="0074265B" w:rsidRDefault="00211C22" w:rsidP="00211C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65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74265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26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Лунёва</w:t>
      </w:r>
      <w:proofErr w:type="spellEnd"/>
    </w:p>
    <w:p w:rsidR="00211C22" w:rsidRPr="0074265B" w:rsidRDefault="00211C22" w:rsidP="00211C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22" w:rsidRPr="0074265B" w:rsidRDefault="00211C22" w:rsidP="00211C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74265B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</w:p>
    <w:p w:rsidR="00211C22" w:rsidRDefault="00211C22" w:rsidP="00211C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65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74265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В.М. Высоцкий</w:t>
      </w:r>
    </w:p>
    <w:p w:rsidR="00211C22" w:rsidRDefault="00211C22" w:rsidP="00211C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22" w:rsidRDefault="00211C22" w:rsidP="00211C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22" w:rsidRDefault="00211C22" w:rsidP="00211C2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E9"/>
    <w:rsid w:val="00211C22"/>
    <w:rsid w:val="00471D39"/>
    <w:rsid w:val="00751DE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331/" TargetMode="External"/><Relationship Id="rId13" Type="http://schemas.openxmlformats.org/officeDocument/2006/relationships/hyperlink" Target="http://www.consultant.ru/document/cons_doc_LAW_71450/57b9fef8b68d30e7650b213468eddee4000e8d8c/" TargetMode="External"/><Relationship Id="rId18" Type="http://schemas.openxmlformats.org/officeDocument/2006/relationships/hyperlink" Target="http://www.consultant.ru/document/cons_doc_LAW_32881/" TargetMode="External"/><Relationship Id="rId26" Type="http://schemas.openxmlformats.org/officeDocument/2006/relationships/hyperlink" Target="http://www.consultant.ru/document/cons_doc_LAW_200726/3d0cac60971a511280cbba229d9b6329c07731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4661/cfd303c8029e168270e391f679545bad64545d11/" TargetMode="External"/><Relationship Id="rId7" Type="http://schemas.openxmlformats.org/officeDocument/2006/relationships/hyperlink" Target="http://www.consultant.ru/document/cons_doc_LAW_349578/0000000000000000000000000000000000000000/" TargetMode="External"/><Relationship Id="rId12" Type="http://schemas.openxmlformats.org/officeDocument/2006/relationships/hyperlink" Target="http://www.consultant.ru/document/cons_doc_LAW_71450/57b9fef8b68d30e7650b213468eddee4000e8d8c/" TargetMode="External"/><Relationship Id="rId17" Type="http://schemas.openxmlformats.org/officeDocument/2006/relationships/hyperlink" Target="http://www.consultant.ru/document/cons_doc_LAW_71450/57b9fef8b68d30e7650b213468eddee4000e8d8c/" TargetMode="External"/><Relationship Id="rId25" Type="http://schemas.openxmlformats.org/officeDocument/2006/relationships/hyperlink" Target="http://www.consultant.ru/document/cons_doc_LAW_19771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71450/57b9fef8b68d30e7650b213468eddee4000e8d8c/" TargetMode="External"/><Relationship Id="rId20" Type="http://schemas.openxmlformats.org/officeDocument/2006/relationships/hyperlink" Target="http://www.consultant.ru/document/cons_doc_LAW_19702/0be602cb3aeb65915ab91b68b394c667934ea4f1/" TargetMode="External"/><Relationship Id="rId29" Type="http://schemas.openxmlformats.org/officeDocument/2006/relationships/hyperlink" Target="http://www.consultant.ru/document/cons_doc_LAW_349578/000000000000000000000000000000000000000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331/f72c047257994bfafac119c80e239738378f5911/" TargetMode="External"/><Relationship Id="rId11" Type="http://schemas.openxmlformats.org/officeDocument/2006/relationships/hyperlink" Target="http://www.consultant.ru/document/cons_doc_LAW_349578/0000000000000000000000000000000000000000/" TargetMode="External"/><Relationship Id="rId24" Type="http://schemas.openxmlformats.org/officeDocument/2006/relationships/hyperlink" Target="http://www.consultant.ru/document/cons_doc_LAW_19702/0be602cb3aeb65915ab91b68b394c667934ea4f1/" TargetMode="External"/><Relationship Id="rId5" Type="http://schemas.openxmlformats.org/officeDocument/2006/relationships/hyperlink" Target="http://www.consultant.ru/document/cons_doc_LAW_191293/3d0cac60971a511280cbba229d9b6329c07731f7/" TargetMode="External"/><Relationship Id="rId15" Type="http://schemas.openxmlformats.org/officeDocument/2006/relationships/hyperlink" Target="http://www.consultant.ru/document/cons_doc_LAW_39331/3fe8d4aaca9650ba62c13ae54fcab444cc149ef2/" TargetMode="External"/><Relationship Id="rId23" Type="http://schemas.openxmlformats.org/officeDocument/2006/relationships/hyperlink" Target="http://www.consultant.ru/document/cons_doc_LAW_19702/0be602cb3aeb65915ab91b68b394c667934ea4f1/" TargetMode="External"/><Relationship Id="rId28" Type="http://schemas.openxmlformats.org/officeDocument/2006/relationships/hyperlink" Target="http://www.consultant.ru/document/cons_doc_LAW_330680/3d0cac60971a511280cbba229d9b6329c07731f7/" TargetMode="External"/><Relationship Id="rId10" Type="http://schemas.openxmlformats.org/officeDocument/2006/relationships/hyperlink" Target="http://www.consultant.ru/document/cons_doc_LAW_349578/0000000000000000000000000000000000000000/" TargetMode="External"/><Relationship Id="rId19" Type="http://schemas.openxmlformats.org/officeDocument/2006/relationships/hyperlink" Target="http://www.consultant.ru/document/cons_doc_LAW_349578/0000000000000000000000000000000000000000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9578/0000000000000000000000000000000000000000/" TargetMode="External"/><Relationship Id="rId14" Type="http://schemas.openxmlformats.org/officeDocument/2006/relationships/hyperlink" Target="http://www.consultant.ru/document/cons_doc_LAW_349578/0000000000000000000000000000000000000000/" TargetMode="External"/><Relationship Id="rId22" Type="http://schemas.openxmlformats.org/officeDocument/2006/relationships/hyperlink" Target="http://www.consultant.ru/document/cons_doc_LAW_349578/0000000000000000000000000000000000000000/" TargetMode="External"/><Relationship Id="rId27" Type="http://schemas.openxmlformats.org/officeDocument/2006/relationships/hyperlink" Target="http://www.consultant.ru/document/cons_doc_LAW_286467/3d0cac60971a511280cbba229d9b6329c07731f7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1622</Words>
  <Characters>9248</Characters>
  <Application>Microsoft Office Word</Application>
  <DocSecurity>0</DocSecurity>
  <Lines>77</Lines>
  <Paragraphs>21</Paragraphs>
  <ScaleCrop>false</ScaleCrop>
  <Company>*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2021-11-28T18:02:00Z</dcterms:created>
  <dcterms:modified xsi:type="dcterms:W3CDTF">2021-11-28T18:12:00Z</dcterms:modified>
</cp:coreProperties>
</file>