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C5" w:rsidRPr="00464BC5" w:rsidRDefault="00464BC5" w:rsidP="00464B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января 2021  № 174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Собрания депутатов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г. № 168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 и на плановый период 2022 и 2023 годов»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464BC5" w:rsidRPr="005065B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15.12.2020 г. № 168</w:t>
      </w:r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2021 год и на плановый период 2022 и 2023 годов»  изложить в новой редакции:</w:t>
      </w:r>
    </w:p>
    <w:p w:rsidR="00464BC5" w:rsidRPr="005065B5" w:rsidRDefault="00464BC5" w:rsidP="00464B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1. Основные характеристики  бюджета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464BC5" w:rsidRPr="005065B5" w:rsidRDefault="00464BC5" w:rsidP="00464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1. Утвердить основные характеристики 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2021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год: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прогнозируемый общий объем доходов  бюджета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2 030 388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общий объем расходов  бюджета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2 678 007,82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дефицит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бюджета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647619,82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рублей.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2. Утвердить основные характеристики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на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2022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2023 годы: 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прогнозируемый общий объем доходов бюджета на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2022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год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1 411 369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на 2023 год –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1 396 301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общий объем расходов  бюджета на 2022 год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1 411 369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в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33 030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на 2023 год –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1 369 301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рублей, в том числе условно утвержденные расходы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65 128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профицит бюджета на 2022 год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рублей, профицит  бюджета на 2023 год – в сумме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рублей. 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x-none" w:eastAsia="x-none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2.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Источники финансирования дефицита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1 к настоящему Решению;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2 к настоящему Решению.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3.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Главные администраторы доходов 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, главные администраторы источников финансирования дефицита  бюджета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перечень главных администраторов доходов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3 к настоящему Решению.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перечень главных </w:t>
      </w: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4 к настоящему Решению.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4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Особенности администрирования доходов 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2021 году и в плановом периоде 2022 и 2023 годов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Установить, что поступающие казенным учреждениям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добровольные взносы и пожертвования (безвозмездные поступления) в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полном объеме зачисляются в доход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направляются на финансирование в соответствии с целями их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предоставления, за исключением расходов на содержание органов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местного самоуправления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Установить, что в 2021 году невыясненные поступления, зачисленные в  бюджет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 1 января 201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и по которым по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состоянию на 1 января 2021 года не осуществлен возврат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зачет, уточнение, подлежат отражению главным администратор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доходов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коду классификации доходов бюджетов, предусмотренному для учета прочих неналоговых доходов 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Установить, что указанные в части 2 настоящей статьи прочие неналоговые доходы бюджета 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возврату, зачету, уточнению не подлежат.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x-none" w:eastAsia="x-none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 5. Прогнозируемое поступление доходов  бюджета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2021 году и в плановом периоде 2022 и 2023 годов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Утвердить прогнозируемое поступление доходов в  бюджет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Курской области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2021 году согласно приложению № 5 к настоящему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плановый период 2022 и 2023 годов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 №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6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настоящему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Решению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6. Бюджетные      ассигнования            бюджета</w:t>
      </w:r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 год и на плановый период 2022 и 2023 годов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непрограммным направлениям деятельности), группам </w:t>
      </w:r>
      <w:proofErr w:type="gram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7 к настоящему Решению;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8 к настоящему Решению.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ведомственную структуру расходов бюджета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9 к настоящему Решению;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10 к настоящему Решению.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распределение бюджетных ассигнований по целевым статьям (муниципальным программам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 бюджета</w:t>
      </w:r>
      <w:proofErr w:type="gram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области: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согласно приложению № 11 к настоящему Решению;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2022 и 2023 годов согласно приложению № 12 к настоящему Решению.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065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 </w:t>
      </w:r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  <w:r w:rsidRPr="005065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Особенности исполнения  бюджета   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района </w:t>
      </w:r>
      <w:r w:rsidRPr="005065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Курской области  в 2021 году</w:t>
      </w:r>
    </w:p>
    <w:p w:rsidR="00464BC5" w:rsidRPr="005065B5" w:rsidRDefault="00464BC5" w:rsidP="00464BC5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Остатки средств 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по состоянию на 1 января 2021 года на счете  бюджета 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образовавшиеся в связи с неполным использованием получателями средств бюджета  направляются в 2021 году </w:t>
      </w: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 в качестве дополнительного источника.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Par112"/>
      <w:bookmarkEnd w:id="0"/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2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Установить, что в соответствии с пунктом 3 статьи 217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Бюджетного кодекса Российской Федерации в 2021 году в сводную бюджетную роспись вносятся изменения без внесения изменений в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ее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софинансирования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расходных обязательств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Курской области в случае принятия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областными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органами власти решений по предоставлению субсидий 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иных межбюджетных трансфертов из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област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бюджета, а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также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реализацию решений Администрации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Курской области, направленных в том числе на обеспечение указов Президента Российской Федерации и совершенствование системы материальной мотивации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муниципальных</w:t>
      </w:r>
      <w:r w:rsidRPr="005065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служащих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дополнительные основания для внесения изменений в сводную бюджетную роспись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без внесения изменений в настоящее Решение: 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реорганизация муниципальных учреждений;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перераспределение бюджетных ассигнований, предусмотренных на оплату труда работников органа местного самоуправления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между главными распорядителями средств 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решений о сокращении численности работников органа местного самоуправления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proofErr w:type="gram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области.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изменение программных (непрограммных) направлений расходов, подпрограмм, основных мероприятий целевых статей расходов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в пределах объемов, предусмотренных на реализацию соответствующих муниципальных программ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  <w:proofErr w:type="gramEnd"/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перераспределение бюджетных ассигнований между 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области;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для получения субсидий и иных межбюджетных трансфертов, предоставляемых бюджету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из областного бюджета и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 в пределах объема бюджетных ассигнований, предусмотренных по соответствующей муниципальной программе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proofErr w:type="gram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области;</w:t>
      </w:r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увеличение бюджетных ассигнований на сумму остатков по состоянию на 1 января текущего финансового года целевых средств, не использованных в отчетном финансовом году, подлежащих использованию в текущем финансовом году </w:t>
      </w:r>
      <w:proofErr w:type="gram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</w:t>
      </w:r>
      <w:proofErr w:type="gram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цели.</w:t>
      </w:r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получатель средств 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заключении договоров (муниципальных контрактов) на поставку товаров (работ, услуг) в размерах:</w:t>
      </w:r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100 процентов суммы договора (муниципального контракта) – по договорам (контрактам):</w:t>
      </w:r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</w:t>
      </w:r>
      <w:proofErr w:type="gram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изысканий, о проведении </w:t>
      </w: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том числе с оплатой организационных взносов, а также расходов, связанных со служебными командировками, в размере 100 процентов;</w:t>
      </w:r>
      <w:proofErr w:type="gramEnd"/>
    </w:p>
    <w:p w:rsidR="00464BC5" w:rsidRPr="005065B5" w:rsidRDefault="00464BC5" w:rsidP="00464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Предоставить право Администрации</w:t>
      </w:r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определить перечень приоритетных расходов бюджета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финансированию в первоочередном порядке.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 8.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BC5" w:rsidRPr="005065B5" w:rsidRDefault="00464BC5" w:rsidP="00464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вправе принимать решения, приводящие к увеличению в 2021 году численности муниципальных служащих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работников казенных учреждений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за исключением случаев передачи </w:t>
      </w:r>
      <w:proofErr w:type="spellStart"/>
      <w:r w:rsidRPr="0050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дополнительных полномочий в соответствии с законодательством Российской Федерации. </w:t>
      </w:r>
      <w:proofErr w:type="gramEnd"/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 9. Муниципальный долг </w:t>
      </w:r>
      <w:proofErr w:type="spellStart"/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464BC5" w:rsidRPr="005065B5" w:rsidRDefault="00464BC5" w:rsidP="00464B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 Объем муниципального долга при осуществлении муниципальных заимствований 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Курской области не должен превышать следующие значения: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2021 году до  1 067 834 рублей; 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в 2022 году до 1 069 123 рубля;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в 2023 году до 1 073 411 рублей.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верхний предел муниципального внутреннего долга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1 января 2022 года по долговым обязательствам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в сумме 0 рублей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 муниципальным гарантиям – 0 рублей.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 верхний предел муниципального внутреннего долга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 1 января 2023 года по долговым обязательствам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в сумме 0 рублей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 муниципальным гарантиям – 0 рублей.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 верхний предел муниципального внутреннего долга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1 января 2024 года по долговым обязательствам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в сумме 0</w:t>
      </w:r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рублей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 муниципальным гарантиям – 0 рублей.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Утвердить Программу муниципальных внутренних заимствований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 2021 год согласно приложению № 13 к настоящему Решению и Программу муниципальных внутренних заимствований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плановый период 2022 и 2023 годов согласно приложению № 14 к настоящему Решению.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Утвердить Программу муниципальных гарантий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 2021 год согласно приложению № 15 к настоящему Решению и Программу муниципальных гарантий </w:t>
      </w:r>
      <w:proofErr w:type="spellStart"/>
      <w:r w:rsidRPr="005065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</w:t>
      </w:r>
      <w:r w:rsidRPr="005065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плановый период 2022 и 2023 годов согласно приложению № 16 к настоящему Решению.</w:t>
      </w: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64BC5" w:rsidRPr="005065B5" w:rsidRDefault="00464BC5" w:rsidP="00464B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065B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Статья 10. Вступление в силу настоящего Решения</w:t>
      </w:r>
    </w:p>
    <w:p w:rsidR="00464BC5" w:rsidRPr="005065B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Настоящее решение вступает в силу со дня </w:t>
      </w:r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подписания </w:t>
      </w:r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 подлежит размещению (обнародованию) на </w:t>
      </w:r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>официально</w:t>
      </w:r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>м</w:t>
      </w:r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сайте Администрации </w:t>
      </w:r>
      <w:proofErr w:type="spellStart"/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="00F600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</w:t>
      </w:r>
      <w:bookmarkStart w:id="1" w:name="_GoBack"/>
      <w:bookmarkEnd w:id="1"/>
      <w:r w:rsidRPr="005065B5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464BC5" w:rsidRPr="005065B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64BC5" w:rsidRPr="005065B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BC5" w:rsidRPr="005065B5" w:rsidRDefault="00464BC5" w:rsidP="00464BC5">
      <w:pPr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                            </w:t>
      </w: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Лысенок</w:t>
      </w:r>
    </w:p>
    <w:p w:rsidR="00464BC5" w:rsidRPr="005065B5" w:rsidRDefault="00464BC5" w:rsidP="00464B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5065B5" w:rsidRDefault="00464BC5" w:rsidP="00464B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64BC5" w:rsidRPr="005065B5" w:rsidRDefault="00464BC5" w:rsidP="00464B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Курской области                           В.М. Высоцкий</w:t>
      </w:r>
    </w:p>
    <w:p w:rsidR="00464BC5" w:rsidRPr="005065B5" w:rsidRDefault="00464BC5" w:rsidP="00464B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39" w:rsidRPr="005065B5" w:rsidRDefault="00471D39"/>
    <w:p w:rsidR="00464BC5" w:rsidRPr="005065B5" w:rsidRDefault="00464BC5"/>
    <w:p w:rsidR="00464BC5" w:rsidRPr="005065B5" w:rsidRDefault="00464BC5"/>
    <w:p w:rsidR="00464BC5" w:rsidRPr="005065B5" w:rsidRDefault="00464BC5"/>
    <w:p w:rsidR="00464BC5" w:rsidRPr="005065B5" w:rsidRDefault="00464BC5"/>
    <w:p w:rsidR="00464BC5" w:rsidRPr="005065B5" w:rsidRDefault="00464BC5"/>
    <w:p w:rsidR="00464BC5" w:rsidRPr="005065B5" w:rsidRDefault="00464BC5"/>
    <w:p w:rsidR="00464BC5" w:rsidRPr="005065B5" w:rsidRDefault="00464BC5"/>
    <w:p w:rsidR="00464BC5" w:rsidRPr="005065B5" w:rsidRDefault="00464BC5"/>
    <w:p w:rsidR="00464BC5" w:rsidRPr="005065B5" w:rsidRDefault="00464BC5"/>
    <w:p w:rsidR="00464BC5" w:rsidRDefault="00464BC5"/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464BC5" w:rsidRPr="00464BC5" w:rsidRDefault="00464BC5" w:rsidP="00464BC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 2021 год и на плановый период 2022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2023 годов» от 15 декабря 2020 г. № 168 </w:t>
      </w:r>
    </w:p>
    <w:p w:rsidR="00464BC5" w:rsidRPr="00464BC5" w:rsidRDefault="00464BC5" w:rsidP="00464BC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( в редакции от 25 января 2021 №174)</w:t>
      </w:r>
    </w:p>
    <w:p w:rsidR="00464BC5" w:rsidRPr="00464BC5" w:rsidRDefault="00464BC5" w:rsidP="00464BC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64BC5" w:rsidRPr="00464BC5" w:rsidRDefault="00464BC5" w:rsidP="00464BC5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            </w:t>
      </w:r>
    </w:p>
    <w:p w:rsidR="00464BC5" w:rsidRPr="00464BC5" w:rsidRDefault="00464BC5" w:rsidP="00464B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4BC5" w:rsidRPr="00464BC5" w:rsidRDefault="00464BC5" w:rsidP="00464BC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464BC5" w:rsidRPr="00464BC5" w:rsidRDefault="00464BC5" w:rsidP="00464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464BC5" w:rsidRPr="00464BC5" w:rsidRDefault="00464BC5" w:rsidP="00464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2021 год </w:t>
      </w:r>
    </w:p>
    <w:p w:rsidR="00464BC5" w:rsidRPr="00464BC5" w:rsidRDefault="00464BC5" w:rsidP="00464B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2410"/>
      </w:tblGrid>
      <w:tr w:rsidR="00464BC5" w:rsidRPr="00464BC5" w:rsidTr="00464BC5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4BC5" w:rsidRPr="00464BC5" w:rsidTr="00464BC5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647619,82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647619,82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464BC5" w:rsidRPr="00464BC5" w:rsidTr="00464BC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-2030388</w:t>
            </w:r>
          </w:p>
        </w:tc>
      </w:tr>
      <w:tr w:rsidR="00464BC5" w:rsidRPr="00464BC5" w:rsidTr="00464BC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2678007,82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2678007,82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2678007,82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2678007,82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647619,82</w:t>
            </w:r>
          </w:p>
        </w:tc>
      </w:tr>
    </w:tbl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proofErr w:type="spellStart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464BC5" w:rsidRPr="00464BC5" w:rsidRDefault="00464BC5" w:rsidP="00464BC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2021 год и на плановый период 2022 и 2023 годов» от 15 декабря 2020 г. № 168</w:t>
      </w:r>
    </w:p>
    <w:p w:rsidR="00464BC5" w:rsidRPr="00464BC5" w:rsidRDefault="00464BC5" w:rsidP="00464BC5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в редакции от 25 января 2021 №174)</w:t>
      </w:r>
    </w:p>
    <w:p w:rsidR="00464BC5" w:rsidRPr="00464BC5" w:rsidRDefault="00464BC5" w:rsidP="00464BC5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64BC5" w:rsidRPr="00464BC5" w:rsidRDefault="00464BC5" w:rsidP="00464BC5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464BC5" w:rsidRPr="00464BC5" w:rsidRDefault="00464BC5" w:rsidP="00464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464BC5" w:rsidRPr="00464BC5" w:rsidRDefault="00464BC5" w:rsidP="00464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2022 и 2023 годов </w:t>
      </w:r>
    </w:p>
    <w:p w:rsidR="00464BC5" w:rsidRPr="00464BC5" w:rsidRDefault="00464BC5" w:rsidP="00464B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1245"/>
        <w:gridCol w:w="1165"/>
      </w:tblGrid>
      <w:tr w:rsidR="00464BC5" w:rsidRPr="00464BC5" w:rsidTr="00464BC5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2022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2023 год</w:t>
            </w:r>
          </w:p>
        </w:tc>
      </w:tr>
      <w:tr w:rsidR="00464BC5" w:rsidRPr="00464BC5" w:rsidTr="00464BC5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-1411369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1411369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1396301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464BC5" w:rsidRPr="00464BC5" w:rsidTr="00464BC5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Pr="00464BC5" w:rsidRDefault="00464BC5" w:rsidP="00464B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BC5" w:rsidRDefault="00464BC5"/>
    <w:p w:rsidR="00464BC5" w:rsidRDefault="00464BC5"/>
    <w:p w:rsidR="00464BC5" w:rsidRPr="00464BC5" w:rsidRDefault="00464BC5" w:rsidP="00464BC5">
      <w:pPr>
        <w:tabs>
          <w:tab w:val="left" w:pos="5300"/>
        </w:tabs>
        <w:autoSpaceDN w:val="0"/>
        <w:spacing w:after="0" w:line="240" w:lineRule="auto"/>
        <w:ind w:left="5220"/>
        <w:jc w:val="both"/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</w:pPr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>Приложение  №3</w:t>
      </w:r>
    </w:p>
    <w:p w:rsidR="00464BC5" w:rsidRPr="00464BC5" w:rsidRDefault="00464BC5" w:rsidP="00464BC5">
      <w:pPr>
        <w:tabs>
          <w:tab w:val="left" w:pos="5300"/>
        </w:tabs>
        <w:autoSpaceDN w:val="0"/>
        <w:spacing w:after="0" w:line="240" w:lineRule="auto"/>
        <w:ind w:left="5220"/>
        <w:jc w:val="both"/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</w:pPr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>к решению Собрания депутатов</w:t>
      </w:r>
    </w:p>
    <w:p w:rsidR="00464BC5" w:rsidRPr="00464BC5" w:rsidRDefault="00464BC5" w:rsidP="00464BC5">
      <w:pPr>
        <w:tabs>
          <w:tab w:val="left" w:pos="5300"/>
        </w:tabs>
        <w:autoSpaceDN w:val="0"/>
        <w:spacing w:after="0" w:line="240" w:lineRule="auto"/>
        <w:ind w:left="5220"/>
        <w:jc w:val="both"/>
        <w:outlineLvl w:val="0"/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</w:pPr>
      <w:proofErr w:type="spellStart"/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>Старобелицкого</w:t>
      </w:r>
      <w:proofErr w:type="spellEnd"/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 xml:space="preserve"> сельсовета             «О бюджете </w:t>
      </w:r>
      <w:proofErr w:type="spellStart"/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>Старобелицкого</w:t>
      </w:r>
      <w:proofErr w:type="spellEnd"/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 xml:space="preserve"> сельсовета </w:t>
      </w:r>
      <w:proofErr w:type="spellStart"/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>Конышевского</w:t>
      </w:r>
      <w:proofErr w:type="spellEnd"/>
      <w:r w:rsidRPr="00464BC5"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 xml:space="preserve"> района Курской области на 2021 год и плановый период 2022-2023 годов» </w:t>
      </w:r>
    </w:p>
    <w:p w:rsidR="00464BC5" w:rsidRPr="00464BC5" w:rsidRDefault="00464BC5" w:rsidP="00464BC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96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464BC5">
        <w:rPr>
          <w:rFonts w:ascii="Times New Roman" w:eastAsia="Calibri" w:hAnsi="Times New Roman" w:cs="Times New Roman"/>
          <w:kern w:val="96"/>
          <w:sz w:val="20"/>
          <w:szCs w:val="20"/>
        </w:rPr>
        <w:t xml:space="preserve">от 15 декабря 2020 г. № 168                                  </w:t>
      </w:r>
      <w:r>
        <w:rPr>
          <w:rFonts w:ascii="Times New Roman" w:eastAsia="Calibri" w:hAnsi="Times New Roman" w:cs="Times New Roman"/>
          <w:kern w:val="96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в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редакции от 25 января 2021 №174)</w:t>
      </w:r>
    </w:p>
    <w:p w:rsidR="00464BC5" w:rsidRPr="00464BC5" w:rsidRDefault="00464BC5" w:rsidP="00464BC5">
      <w:pPr>
        <w:suppressAutoHyphens/>
        <w:autoSpaceDN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4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64BC5" w:rsidRPr="00464BC5" w:rsidRDefault="00464BC5" w:rsidP="00464BC5">
      <w:pPr>
        <w:tabs>
          <w:tab w:val="left" w:pos="5300"/>
        </w:tabs>
        <w:autoSpaceDE w:val="0"/>
        <w:autoSpaceDN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573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573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Перечень главных администраторов доходов бюджета </w:t>
      </w: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64BC5" w:rsidRPr="00464BC5" w:rsidRDefault="00464BC5" w:rsidP="00464BC5">
      <w:pPr>
        <w:tabs>
          <w:tab w:val="left" w:pos="573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599"/>
        <w:gridCol w:w="6169"/>
      </w:tblGrid>
      <w:tr w:rsidR="00464BC5" w:rsidRPr="00464BC5" w:rsidTr="00464BC5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сельского </w:t>
            </w:r>
            <w:r w:rsidRPr="00464B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464BC5" w:rsidRPr="00464BC5" w:rsidTr="00464BC5">
        <w:trPr>
          <w:trHeight w:val="76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4BC5" w:rsidRPr="00464BC5" w:rsidRDefault="00464BC5" w:rsidP="00464B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6094"/>
      </w:tblGrid>
      <w:tr w:rsidR="00464BC5" w:rsidRPr="00464BC5" w:rsidTr="00464BC5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ind w:right="-39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464BC5" w:rsidRPr="00464BC5" w:rsidTr="00464BC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464BC5" w:rsidRPr="00464BC5" w:rsidTr="00464BC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64BC5" w:rsidRPr="00464BC5" w:rsidTr="00464BC5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1 08 07175 01 0000 110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3F1E9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сельских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сельских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и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автономных учреждений)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1 11 05093 10 0000 120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двойного назначения, находящимися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имущества</w:t>
            </w:r>
            <w:proofErr w:type="gramEnd"/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и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1 12 04050 10 0000 120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1 13 01076 10 0000 130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движимого имущества  муниципальных бюджетных и автономных учреждений, а также имущества 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муниципальных унитарных предприятий, в том числе казенных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), в части реализации основных средств по указанному имуществу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1 14 02058 10 0000 410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 имущества  муниципальных бюджетных и автономных учреждений, а также имущества 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муниципальных унитарных предприятий, в том числе казенных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), в части реализации материальных запасов по указанному имуществу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от распоряжения и реализации выморочного  имущества, обращенного в собственность сельских поселений (в части реализации основных средств по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указанному имуществу)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1 14 06025 10 0000 4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1 14 06325 10 0000 430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1 14 13060 10 0000 410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1 14 14040 10 0000 410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1 14 14040 10 0000 440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 по указанному имуществу)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1 16 07030 10 0000 140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1 16 10030 10 0000 140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1 16 10031 10 0000 140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1 16 10032 10 0000 140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64BC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1 16 10061 10 0000 140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464BC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464BC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дорожного</w:t>
            </w:r>
            <w:proofErr w:type="gramEnd"/>
            <w:r w:rsidRPr="00464BC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фонда)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1 16 10062 10 0000 140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464BC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1 16 10081 10 0000 140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64BC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1 16 10082 10 0000 140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64BC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1 16 10100 10 0000 140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0"/>
              <w:gridCol w:w="1156"/>
            </w:tblGrid>
            <w:tr w:rsidR="00464BC5" w:rsidRPr="00464BC5"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4BC5" w:rsidRPr="00464BC5" w:rsidRDefault="00464BC5" w:rsidP="00464BC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  <w:r w:rsidRPr="00464BC5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BC5" w:rsidRPr="00464BC5" w:rsidRDefault="00464BC5" w:rsidP="00464BC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:rsidR="00464BC5" w:rsidRPr="00464BC5" w:rsidRDefault="00464BC5" w:rsidP="00464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64BC5" w:rsidRPr="00464BC5" w:rsidTr="00464BC5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464BC5" w:rsidRPr="00464BC5" w:rsidTr="00464BC5">
        <w:trPr>
          <w:trHeight w:val="8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Инициативные платежи,  зачисляемые в бюджеты сельских поселений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1 18 01520 10 0000 150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1 18 02500 10 0000 150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64BC5" w:rsidRPr="00464BC5" w:rsidTr="00464BC5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Безвозмездные поступления **</w:t>
            </w:r>
          </w:p>
        </w:tc>
      </w:tr>
    </w:tbl>
    <w:p w:rsidR="00464BC5" w:rsidRP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464B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местного самоуправления</w:t>
      </w:r>
      <w:r w:rsidRPr="0046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созданные ими казенные учреждения, являющиеся получателями указанных средств. </w:t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tabs>
          <w:tab w:val="left" w:pos="5730"/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464BC5" w:rsidRPr="00464BC5" w:rsidTr="00464BC5">
        <w:trPr>
          <w:trHeight w:val="233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4</w:t>
            </w:r>
          </w:p>
        </w:tc>
      </w:tr>
      <w:tr w:rsidR="00464BC5" w:rsidRPr="00464BC5" w:rsidTr="00464BC5">
        <w:trPr>
          <w:trHeight w:val="325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Собрания  депутатов 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464BC5" w:rsidRPr="00464BC5" w:rsidTr="00464BC5">
        <w:trPr>
          <w:trHeight w:val="250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  на 2021 год и на плановый период                     2022 и 2023 годов»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декабря 2020 г. № 168</w:t>
            </w:r>
          </w:p>
        </w:tc>
      </w:tr>
      <w:tr w:rsidR="00464BC5" w:rsidRPr="00464BC5" w:rsidTr="00464BC5">
        <w:trPr>
          <w:trHeight w:val="341"/>
          <w:jc w:val="right"/>
        </w:trPr>
        <w:tc>
          <w:tcPr>
            <w:tcW w:w="6305" w:type="dxa"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в редакции от  25  января 2021 №174)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rPr>
          <w:trHeight w:val="341"/>
          <w:jc w:val="right"/>
        </w:trPr>
        <w:tc>
          <w:tcPr>
            <w:tcW w:w="6305" w:type="dxa"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64BC5" w:rsidRPr="00464BC5" w:rsidRDefault="00464BC5" w:rsidP="00464BC5">
      <w:pPr>
        <w:keepNext/>
        <w:snapToGrid w:val="0"/>
        <w:spacing w:after="0" w:line="240" w:lineRule="auto"/>
        <w:ind w:right="-285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464BC5" w:rsidRPr="00464BC5" w:rsidTr="00464BC5">
        <w:trPr>
          <w:trHeight w:val="779"/>
          <w:jc w:val="center"/>
        </w:trPr>
        <w:tc>
          <w:tcPr>
            <w:tcW w:w="9853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главных администраторов 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внутреннего финансирования дефицита бюджета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</w:tbl>
    <w:p w:rsidR="00464BC5" w:rsidRPr="00464BC5" w:rsidRDefault="00464BC5" w:rsidP="00464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59"/>
        <w:gridCol w:w="5758"/>
      </w:tblGrid>
      <w:tr w:rsidR="00464BC5" w:rsidRPr="00464BC5" w:rsidTr="00464BC5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464BC5" w:rsidRPr="00464BC5" w:rsidRDefault="00464BC5" w:rsidP="00464BC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59"/>
        <w:gridCol w:w="5758"/>
      </w:tblGrid>
      <w:tr w:rsidR="00464BC5" w:rsidRPr="00464BC5" w:rsidTr="00464BC5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4BC5" w:rsidRPr="00464BC5" w:rsidTr="00464BC5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   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валюте Российской Федерации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 валюте Российской    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          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бюджетами сельских  поселений   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валюте Российской Федерации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кредитов, предоставленных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кредитными организациями </w:t>
            </w:r>
          </w:p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    кредитов от кредитных организаций </w:t>
            </w:r>
          </w:p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учету средств бюджета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464BC5" w:rsidRPr="00464BC5" w:rsidTr="00464BC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</w:tbl>
    <w:p w:rsidR="00464BC5" w:rsidRPr="00464BC5" w:rsidRDefault="00464BC5" w:rsidP="00464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464BC5" w:rsidRPr="00464BC5" w:rsidTr="00464BC5">
        <w:trPr>
          <w:trHeight w:val="233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64BC5" w:rsidRPr="00464BC5" w:rsidTr="00464BC5">
        <w:trPr>
          <w:trHeight w:val="325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Собрания  депутатов 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464BC5" w:rsidRPr="00464BC5" w:rsidTr="00464BC5">
        <w:trPr>
          <w:trHeight w:val="250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  на 2021 год и на плановый период                     2022 и 2023 годов»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декабря 2020 г. № 168</w:t>
            </w:r>
          </w:p>
        </w:tc>
      </w:tr>
      <w:tr w:rsidR="00464BC5" w:rsidRPr="00464BC5" w:rsidTr="00464BC5">
        <w:trPr>
          <w:trHeight w:val="341"/>
          <w:jc w:val="right"/>
        </w:trPr>
        <w:tc>
          <w:tcPr>
            <w:tcW w:w="6305" w:type="dxa"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в редакции от  25  января 2021 №174)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2021 году</w:t>
      </w: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464BC5" w:rsidRPr="00464BC5" w:rsidTr="00464BC5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64BC5" w:rsidRPr="00464BC5" w:rsidTr="00464BC5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1067834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32990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32990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32989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464B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227</w:t>
              </w:r>
            </w:hyperlink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35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800269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66514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66514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733755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569753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569753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962554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962554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498225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245691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245691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</w:t>
            </w: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252534</w:t>
            </w:r>
          </w:p>
        </w:tc>
      </w:tr>
      <w:tr w:rsidR="00464BC5" w:rsidRPr="00464BC5" w:rsidTr="00464BC5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252534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260796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260796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260796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114266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114266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114266</w:t>
            </w:r>
          </w:p>
        </w:tc>
      </w:tr>
      <w:tr w:rsidR="00464BC5" w:rsidRPr="00464BC5" w:rsidTr="00464BC5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2030388</w:t>
            </w:r>
          </w:p>
        </w:tc>
      </w:tr>
    </w:tbl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464BC5" w:rsidRPr="00464BC5" w:rsidTr="00464BC5">
        <w:trPr>
          <w:trHeight w:val="233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64BC5" w:rsidRPr="00464BC5" w:rsidTr="00464BC5">
        <w:trPr>
          <w:trHeight w:val="325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Собрания  депутатов 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464BC5" w:rsidRPr="00464BC5" w:rsidTr="00464BC5">
        <w:trPr>
          <w:trHeight w:val="250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  на 2021 год и на плановый период                     2022 и 2023 годов»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декабря 2020 г. № 168</w:t>
            </w:r>
          </w:p>
        </w:tc>
      </w:tr>
      <w:tr w:rsidR="00464BC5" w:rsidRPr="00464BC5" w:rsidTr="00464BC5">
        <w:trPr>
          <w:trHeight w:val="341"/>
          <w:jc w:val="right"/>
        </w:trPr>
        <w:tc>
          <w:tcPr>
            <w:tcW w:w="6305" w:type="dxa"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в редакции от  25  января 2021 №174)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46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плановом периоде 2022 и 2023 годов</w:t>
      </w: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963"/>
        <w:gridCol w:w="1277"/>
        <w:gridCol w:w="1095"/>
      </w:tblGrid>
      <w:tr w:rsidR="00464BC5" w:rsidRPr="00464BC5" w:rsidTr="00464BC5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464BC5" w:rsidRPr="00464BC5" w:rsidTr="00464BC5">
        <w:trPr>
          <w:trHeight w:val="4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64BC5" w:rsidRPr="00464BC5" w:rsidTr="00464BC5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1069123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1073411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38565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38565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38564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464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227</w:t>
              </w:r>
            </w:hyperlink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37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800269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800269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66514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66514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66514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66514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733755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733755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569753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569753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569753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164002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234540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342246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322890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342246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322890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229144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2 02 16001 00 0000 150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229144</w:t>
            </w:r>
          </w:p>
        </w:tc>
      </w:tr>
      <w:tr w:rsidR="00464BC5" w:rsidRPr="00464BC5" w:rsidTr="00464BC5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252058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229144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1396301</w:t>
            </w:r>
          </w:p>
        </w:tc>
      </w:tr>
    </w:tbl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p w:rsidR="00464BC5" w:rsidRDefault="00464BC5"/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464BC5" w:rsidRPr="00464BC5" w:rsidTr="00464BC5">
        <w:trPr>
          <w:trHeight w:val="233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64BC5" w:rsidRPr="00464BC5" w:rsidTr="00464BC5">
        <w:trPr>
          <w:trHeight w:val="325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Собрания  депутатов 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464BC5" w:rsidRPr="00464BC5" w:rsidTr="00464BC5">
        <w:trPr>
          <w:trHeight w:val="250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  на 2021 год и на плановый период                     2022 и 2023 годов»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декабря 2020 г. № 168</w:t>
            </w:r>
          </w:p>
        </w:tc>
      </w:tr>
      <w:tr w:rsidR="00464BC5" w:rsidRPr="00464BC5" w:rsidTr="00464BC5">
        <w:trPr>
          <w:trHeight w:val="341"/>
          <w:jc w:val="right"/>
        </w:trPr>
        <w:tc>
          <w:tcPr>
            <w:tcW w:w="6305" w:type="dxa"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в редакции от  25  января 2021 №174)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BC5" w:rsidRPr="00464BC5" w:rsidRDefault="00464BC5" w:rsidP="00464BC5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2021 ГОД ПО РАЗДЕЛАМ И ПОДРАЗДЕЛАМ, ЦЕЛЕВЫМ СТАТЬЯМ И ВИДАМ РАСХОДОВ КЛАССИФИКАЦИИ РАСХОДОВ БЮДЖЕТА</w:t>
      </w: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 г.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1658631,82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537723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464BC5" w:rsidRPr="00464BC5" w:rsidTr="00464BC5">
        <w:trPr>
          <w:trHeight w:val="6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выборов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651031,82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4BC5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467535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142496,82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8" w:history="1">
              <w:r w:rsidRPr="00464BC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9" w:history="1">
              <w:r w:rsidRPr="00464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164266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114266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5065B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64BC5" w:rsidRPr="00464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464BC5"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644843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644843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644843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464BC5" w:rsidRPr="00464BC5" w:rsidRDefault="00464BC5" w:rsidP="00464BC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64BC5" w:rsidRPr="00464BC5" w:rsidRDefault="00464BC5" w:rsidP="00464BC5">
      <w:pPr>
        <w:tabs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BC5" w:rsidRPr="00464BC5" w:rsidRDefault="00464BC5" w:rsidP="00464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464BC5" w:rsidRPr="00464BC5" w:rsidTr="00464BC5">
        <w:trPr>
          <w:trHeight w:val="233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64BC5" w:rsidRPr="00464BC5" w:rsidTr="00464BC5">
        <w:trPr>
          <w:trHeight w:val="325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Собрания  депутатов 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464BC5" w:rsidRPr="00464BC5" w:rsidTr="00464BC5">
        <w:trPr>
          <w:trHeight w:val="250"/>
          <w:jc w:val="right"/>
        </w:trPr>
        <w:tc>
          <w:tcPr>
            <w:tcW w:w="6305" w:type="dxa"/>
            <w:hideMark/>
          </w:tcPr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464BC5" w:rsidRPr="00464BC5" w:rsidRDefault="00464BC5" w:rsidP="0046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64BC5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  на 2021 год и на плановый период                     2022 и 2023 годов»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декабря 2020 г. № 168</w:t>
            </w:r>
          </w:p>
        </w:tc>
      </w:tr>
      <w:tr w:rsidR="00464BC5" w:rsidRPr="00464BC5" w:rsidTr="00464BC5">
        <w:trPr>
          <w:trHeight w:val="341"/>
          <w:jc w:val="right"/>
        </w:trPr>
        <w:tc>
          <w:tcPr>
            <w:tcW w:w="6305" w:type="dxa"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в редакции от  25  января 2021 №174)</w:t>
            </w:r>
          </w:p>
          <w:p w:rsidR="00464BC5" w:rsidRPr="00464BC5" w:rsidRDefault="00464BC5" w:rsidP="00464BC5">
            <w:pPr>
              <w:suppressAutoHyphens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4B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BC5" w:rsidRPr="00464BC5" w:rsidRDefault="00464BC5" w:rsidP="00464B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64BC5" w:rsidRPr="00464BC5" w:rsidRDefault="00464BC5" w:rsidP="00464BC5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tabs>
          <w:tab w:val="left" w:pos="5295"/>
          <w:tab w:val="left" w:pos="8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ПЛАНОВЫЙ ПЕРИОД 2022</w:t>
      </w:r>
      <w:proofErr w:type="gramStart"/>
      <w:r w:rsidRPr="00464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464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ГОДОВ ПО РАЗДЕЛАМ И ПОДРАЗДЕЛАМ, ЦЕЛЕВЫМ СТАТЬЯМ И ВИДАМ РАСХОДОВ КЛАССИФИКАЦИИ РАСХОДОВ БЮДЖЕТА</w:t>
      </w:r>
    </w:p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BC5" w:rsidRPr="00464BC5" w:rsidRDefault="00464BC5" w:rsidP="00464BC5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480"/>
        <w:gridCol w:w="600"/>
        <w:gridCol w:w="1681"/>
        <w:gridCol w:w="600"/>
        <w:gridCol w:w="1201"/>
        <w:gridCol w:w="1279"/>
      </w:tblGrid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2023г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837151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786427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337872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334872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48555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4BC5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37555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464BC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2" w:history="1">
              <w:r w:rsidRPr="00464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«Управление 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муниципальной программой и обеспечение условий реализации» муниципальной программы «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464BC5" w:rsidRPr="00464BC5" w:rsidTr="00464BC5">
        <w:trPr>
          <w:trHeight w:val="56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на 2021 – 2023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</w:t>
            </w:r>
            <w:r w:rsidRPr="0046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4BC5" w:rsidRPr="00464BC5" w:rsidTr="00464B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5" w:rsidRPr="00464BC5" w:rsidRDefault="00464BC5" w:rsidP="00464BC5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65128</w:t>
            </w:r>
          </w:p>
        </w:tc>
      </w:tr>
    </w:tbl>
    <w:p w:rsidR="00464BC5" w:rsidRPr="00464BC5" w:rsidRDefault="00464BC5" w:rsidP="00464BC5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464BC5" w:rsidRPr="00464BC5" w:rsidRDefault="00464BC5" w:rsidP="00464BC5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C5" w:rsidRDefault="00464BC5"/>
    <w:p w:rsidR="00464BC5" w:rsidRDefault="00464BC5"/>
    <w:p w:rsidR="00464BC5" w:rsidRDefault="00464BC5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3C22AB" w:rsidRDefault="003C22AB"/>
    <w:p w:rsidR="00464BC5" w:rsidRDefault="00464BC5"/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2021 год и на плановый период 2022 и 2023 годов» 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декабря 2020 г. № 168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 в редакции от 25 января 2021 №174)</w:t>
      </w:r>
    </w:p>
    <w:p w:rsidR="003C22AB" w:rsidRPr="003C22AB" w:rsidRDefault="003C22AB" w:rsidP="003C22A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Pr="003C22AB" w:rsidRDefault="003C22AB" w:rsidP="003C22AB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22AB" w:rsidRPr="003C22AB" w:rsidRDefault="003C22AB" w:rsidP="003C22A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НА 2021 ГОД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12"/>
        <w:gridCol w:w="713"/>
        <w:gridCol w:w="567"/>
        <w:gridCol w:w="567"/>
        <w:gridCol w:w="1814"/>
        <w:gridCol w:w="597"/>
        <w:gridCol w:w="1560"/>
      </w:tblGrid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 г.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1658631,82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537723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проведения </w:t>
            </w: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выборов и референдумов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выборов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651031,82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C22AB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467535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142496,82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3" w:history="1">
              <w:r w:rsidRPr="003C22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4" w:history="1">
              <w:r w:rsidRPr="003C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164266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114266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5065B5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C22AB" w:rsidRPr="003C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594843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2234047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физкультурных мероприятий и спортивных мероприятий"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3C22AB" w:rsidRPr="003C22AB" w:rsidRDefault="003C22AB" w:rsidP="003C22A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22AB" w:rsidRPr="003C22AB" w:rsidRDefault="003C22AB" w:rsidP="003C22A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2021 год и на плановый период 2022 и 2023 годов» 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декабря 2020 г. № 168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 в редакции от 25 января 2021 №174)</w:t>
      </w:r>
    </w:p>
    <w:p w:rsidR="003C22AB" w:rsidRPr="003C22AB" w:rsidRDefault="003C22AB" w:rsidP="003C22A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2022</w:t>
      </w:r>
      <w:proofErr w:type="gramStart"/>
      <w:r w:rsidRPr="003C22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</w:t>
      </w:r>
      <w:proofErr w:type="gramEnd"/>
      <w:r w:rsidRPr="003C22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ГОДОВ 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2"/>
        <w:gridCol w:w="24"/>
        <w:gridCol w:w="600"/>
        <w:gridCol w:w="480"/>
        <w:gridCol w:w="600"/>
        <w:gridCol w:w="1681"/>
        <w:gridCol w:w="600"/>
        <w:gridCol w:w="1201"/>
        <w:gridCol w:w="1279"/>
      </w:tblGrid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2023г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837151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786427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337872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развитие муниципальной службы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48555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C22AB">
              <w:rPr>
                <w:b/>
                <w:sz w:val="24"/>
                <w:szCs w:val="24"/>
              </w:rPr>
              <w:t xml:space="preserve">Реализация </w:t>
            </w:r>
            <w:proofErr w:type="gramStart"/>
            <w:r w:rsidRPr="003C22AB">
              <w:rPr>
                <w:b/>
                <w:sz w:val="24"/>
                <w:szCs w:val="24"/>
              </w:rPr>
              <w:t>государственных</w:t>
            </w:r>
            <w:proofErr w:type="gramEnd"/>
          </w:p>
          <w:p w:rsidR="003C22AB" w:rsidRPr="003C22AB" w:rsidRDefault="003C22AB" w:rsidP="003C22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C22AB">
              <w:rPr>
                <w:b/>
                <w:sz w:val="24"/>
                <w:szCs w:val="24"/>
              </w:rPr>
              <w:t>функций, связанных с общегосударственным управлением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3C22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7" w:history="1">
              <w:r w:rsidRPr="003C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</w:t>
            </w: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rPr>
          <w:trHeight w:val="56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65128</w:t>
            </w:r>
          </w:p>
        </w:tc>
      </w:tr>
    </w:tbl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2021 год и на плановый период 2022 и 2023 годов» 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декабря 2020 г. № 168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 в редакции от 25 января 2021 №174)</w:t>
      </w:r>
    </w:p>
    <w:p w:rsidR="003C22AB" w:rsidRPr="003C22AB" w:rsidRDefault="003C22AB" w:rsidP="003C22AB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</w:t>
      </w:r>
      <w:proofErr w:type="gramStart"/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2021 ГОД 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1800"/>
        <w:gridCol w:w="1016"/>
        <w:gridCol w:w="1574"/>
      </w:tblGrid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2021г.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644843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3C22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9" w:history="1">
              <w:r w:rsidRPr="003C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154266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5065B5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3C22AB" w:rsidRPr="003C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3C22AB"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64266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внесению в Единый государственный реестр недвижимости сведений о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44986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07 2 03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S3600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2021-2023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C22AB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610031,82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610031,82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467535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142496,82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149267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129267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выборов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</w:tbl>
    <w:p w:rsidR="003C22AB" w:rsidRDefault="003C22AB" w:rsidP="003C22A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№12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C22AB" w:rsidRPr="003C22AB" w:rsidRDefault="003C22AB" w:rsidP="003C22AB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2021 год и на плановый период 2022 и 2023 годов» 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 декабря 2020 г. № 168 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 в редакции от 25 января 2021 №174)</w:t>
      </w:r>
    </w:p>
    <w:p w:rsidR="003C22AB" w:rsidRPr="003C22AB" w:rsidRDefault="003C22AB" w:rsidP="003C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Pr="003C22AB" w:rsidRDefault="003C22AB" w:rsidP="003C22AB">
      <w:pPr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C22AB" w:rsidRPr="003C22AB" w:rsidRDefault="003C22AB" w:rsidP="003C2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ПЛАНОВЫЙ ПЕРИОД 2022</w:t>
      </w:r>
      <w:proofErr w:type="gramStart"/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ГОДОВ 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702"/>
        <w:gridCol w:w="799"/>
        <w:gridCol w:w="1079"/>
        <w:gridCol w:w="1101"/>
      </w:tblGrid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2022г.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2023г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1411369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1396301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 имуществом и </w:t>
            </w: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3C22A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2" w:history="1">
              <w:r w:rsidRPr="003C22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благоустройству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334872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C22AB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(прочих) обязательств </w:t>
            </w: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37555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103746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103746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93746</w:t>
            </w:r>
          </w:p>
        </w:tc>
      </w:tr>
      <w:tr w:rsidR="003C22AB" w:rsidRPr="003C22AB" w:rsidTr="003C22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B" w:rsidRPr="003C22AB" w:rsidRDefault="003C22AB" w:rsidP="003C22AB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65128</w:t>
            </w:r>
          </w:p>
        </w:tc>
      </w:tr>
    </w:tbl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B5" w:rsidRPr="00F6317A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065B5" w:rsidRPr="00F6317A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5065B5" w:rsidRPr="00F6317A" w:rsidRDefault="005065B5" w:rsidP="005065B5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065B5" w:rsidRPr="00F6317A" w:rsidRDefault="005065B5" w:rsidP="005065B5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2021 год и на плановый период 2022 и 2023 годов» </w:t>
      </w:r>
    </w:p>
    <w:p w:rsidR="005065B5" w:rsidRPr="00F6317A" w:rsidRDefault="005065B5" w:rsidP="0050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F63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 декабря 2020 г. № 168 </w:t>
      </w:r>
    </w:p>
    <w:p w:rsidR="005065B5" w:rsidRPr="00F6317A" w:rsidRDefault="005065B5" w:rsidP="0050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 в редакции от 25 января 2021 №174)</w:t>
      </w: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</w:t>
      </w: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муниципальных внутренних заимствований</w:t>
      </w:r>
    </w:p>
    <w:p w:rsidR="005065B5" w:rsidRPr="005456D5" w:rsidRDefault="005065B5" w:rsidP="005065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«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Старобелицкий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сельсовет»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</w:t>
      </w:r>
    </w:p>
    <w:p w:rsidR="005065B5" w:rsidRPr="005456D5" w:rsidRDefault="005065B5" w:rsidP="005065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2021 год</w:t>
      </w: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Привлечение внутренних заимствований</w:t>
      </w:r>
    </w:p>
    <w:p w:rsidR="005065B5" w:rsidRPr="005456D5" w:rsidRDefault="005065B5" w:rsidP="005065B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5028"/>
        <w:gridCol w:w="1691"/>
        <w:gridCol w:w="1701"/>
      </w:tblGrid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заимствований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ем привлечения средств в 2021 году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(рублей)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Предельный срок погашения обязательств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Бюджетные кредиты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всего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Погашение внутренних заимствований</w:t>
      </w:r>
    </w:p>
    <w:p w:rsidR="005065B5" w:rsidRPr="005456D5" w:rsidRDefault="005065B5" w:rsidP="005065B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245"/>
        <w:gridCol w:w="3402"/>
      </w:tblGrid>
      <w:tr w:rsidR="005065B5" w:rsidRPr="005456D5" w:rsidTr="005065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заимствований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Объем погашения средств 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2021 году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рублей)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65B5" w:rsidRPr="005456D5" w:rsidTr="005065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065B5" w:rsidRPr="005456D5" w:rsidTr="005065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Бюджетные кредиты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других </w:t>
            </w:r>
          </w:p>
          <w:p w:rsidR="005065B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бюджетов бюджетной системы Российской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Федерации, 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065B5" w:rsidRPr="005456D5" w:rsidTr="005065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065B5" w:rsidRPr="005456D5" w:rsidTr="005065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ind w:right="167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" w:tblpY="-323"/>
        <w:tblW w:w="15630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5065B5" w:rsidRPr="005456D5" w:rsidTr="005065B5">
        <w:trPr>
          <w:trHeight w:val="300"/>
        </w:trPr>
        <w:tc>
          <w:tcPr>
            <w:tcW w:w="4876" w:type="dxa"/>
            <w:noWrap/>
            <w:vAlign w:val="bottom"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7" w:type="dxa"/>
          </w:tcPr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14</w:t>
            </w:r>
          </w:p>
        </w:tc>
        <w:tc>
          <w:tcPr>
            <w:tcW w:w="5377" w:type="dxa"/>
            <w:noWrap/>
          </w:tcPr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5B5" w:rsidRPr="005456D5" w:rsidTr="005065B5">
        <w:trPr>
          <w:trHeight w:val="330"/>
        </w:trPr>
        <w:tc>
          <w:tcPr>
            <w:tcW w:w="4876" w:type="dxa"/>
            <w:noWrap/>
            <w:vAlign w:val="bottom"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7" w:type="dxa"/>
            <w:hideMark/>
          </w:tcPr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 Решению Собрания депутатов </w:t>
            </w:r>
            <w:proofErr w:type="spellStart"/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« О бюджете </w:t>
            </w:r>
            <w:proofErr w:type="spellStart"/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на 2021год и на плановый период 2022 и 2023 годов»</w:t>
            </w:r>
          </w:p>
        </w:tc>
        <w:tc>
          <w:tcPr>
            <w:tcW w:w="5377" w:type="dxa"/>
            <w:noWrap/>
          </w:tcPr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5B5" w:rsidRPr="005456D5" w:rsidTr="005065B5">
        <w:trPr>
          <w:trHeight w:val="420"/>
        </w:trPr>
        <w:tc>
          <w:tcPr>
            <w:tcW w:w="4876" w:type="dxa"/>
            <w:noWrap/>
            <w:vAlign w:val="bottom"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77" w:type="dxa"/>
            <w:hideMark/>
          </w:tcPr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31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15.12.2020г.№168</w:t>
            </w:r>
          </w:p>
          <w:p w:rsidR="005065B5" w:rsidRPr="00F6317A" w:rsidRDefault="005065B5" w:rsidP="005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редакции от 25 января 2021 №174)</w:t>
            </w:r>
          </w:p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noWrap/>
          </w:tcPr>
          <w:p w:rsidR="005065B5" w:rsidRPr="00F6317A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</w:t>
      </w: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муниципальных внутренних заимствований</w:t>
      </w:r>
    </w:p>
    <w:p w:rsidR="005065B5" w:rsidRPr="005456D5" w:rsidRDefault="005065B5" w:rsidP="005065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«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Старобелицкий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сельсовет»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 на плановый период 2022 и 2023 годов</w:t>
      </w: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Привлечение внутренних заимствований</w:t>
      </w:r>
    </w:p>
    <w:p w:rsidR="005065B5" w:rsidRPr="005456D5" w:rsidRDefault="005065B5" w:rsidP="005065B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46"/>
        <w:gridCol w:w="1416"/>
        <w:gridCol w:w="1559"/>
        <w:gridCol w:w="1417"/>
        <w:gridCol w:w="1560"/>
      </w:tblGrid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долговых обязательств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Объем привлечения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 в 2022 году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рублей)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Предельный срок погашения 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привлечения средств в 2023 году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Предельный срок погашения 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долговых обязательств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Бюджетные кредиты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 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5065B5" w:rsidRPr="005456D5" w:rsidRDefault="005065B5" w:rsidP="005065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Погашение внутренних заимствований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899"/>
        <w:gridCol w:w="2119"/>
        <w:gridCol w:w="2540"/>
      </w:tblGrid>
      <w:tr w:rsidR="005065B5" w:rsidRPr="005456D5" w:rsidTr="005065B5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бъем погашения средств в 2022 году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бъем погашения средств в 2023 году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(рублей)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Бюджетные кредиты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</w:t>
            </w: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065B5" w:rsidRPr="005456D5" w:rsidTr="005065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5" w:rsidRPr="005456D5" w:rsidRDefault="005065B5" w:rsidP="005065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Default="005065B5" w:rsidP="005065B5">
      <w:pPr>
        <w:rPr>
          <w:sz w:val="27"/>
          <w:szCs w:val="27"/>
        </w:rPr>
      </w:pPr>
    </w:p>
    <w:p w:rsidR="005065B5" w:rsidRPr="005456D5" w:rsidRDefault="005065B5" w:rsidP="005065B5">
      <w:pPr>
        <w:rPr>
          <w:sz w:val="27"/>
          <w:szCs w:val="27"/>
        </w:rPr>
      </w:pPr>
    </w:p>
    <w:p w:rsidR="005065B5" w:rsidRPr="005456D5" w:rsidRDefault="005065B5" w:rsidP="005065B5">
      <w:pPr>
        <w:rPr>
          <w:sz w:val="27"/>
          <w:szCs w:val="27"/>
        </w:rPr>
      </w:pPr>
      <w:r w:rsidRPr="005456D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3CFA" wp14:editId="65D8389B">
                <wp:simplePos x="0" y="0"/>
                <wp:positionH relativeFrom="column">
                  <wp:posOffset>2104279</wp:posOffset>
                </wp:positionH>
                <wp:positionV relativeFrom="paragraph">
                  <wp:posOffset>21660</wp:posOffset>
                </wp:positionV>
                <wp:extent cx="7200900" cy="2755989"/>
                <wp:effectExtent l="0" t="0" r="1905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755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952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1"/>
                              <w:gridCol w:w="3121"/>
                            </w:tblGrid>
                            <w:tr w:rsidR="005065B5" w:rsidRPr="0007448C" w:rsidTr="005065B5">
                              <w:trPr>
                                <w:trHeight w:val="248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9D2410" w:rsidRDefault="005065B5" w:rsidP="005065B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5065B5" w:rsidRPr="00F85354" w:rsidRDefault="005065B5" w:rsidP="005065B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 № 15</w:t>
                                  </w:r>
                                </w:p>
                              </w:tc>
                            </w:tr>
                            <w:tr w:rsidR="005065B5" w:rsidRPr="0007448C" w:rsidTr="005065B5">
                              <w:trPr>
                                <w:trHeight w:val="273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9D2410" w:rsidRDefault="005065B5" w:rsidP="005065B5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5065B5" w:rsidRDefault="005065B5" w:rsidP="005065B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 р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ешению Собрания</w:t>
                                  </w:r>
                                </w:p>
                                <w:p w:rsidR="005065B5" w:rsidRPr="00F85354" w:rsidRDefault="005065B5" w:rsidP="005065B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депутатов </w:t>
                                  </w:r>
                                  <w:proofErr w:type="spellStart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Старобелицкого</w:t>
                                  </w:r>
                                  <w:proofErr w:type="spellEnd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сельсовета  от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.12.20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 г. № 168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«О бюджете </w:t>
                                  </w:r>
                                  <w:proofErr w:type="spellStart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Старобелицкого</w:t>
                                  </w:r>
                                  <w:proofErr w:type="spellEnd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сельсовета </w:t>
                                  </w:r>
                                  <w:proofErr w:type="spellStart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Конышевского</w:t>
                                  </w:r>
                                  <w:proofErr w:type="spellEnd"/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района Курской области на 202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год и на плановый период 202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и 202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F8535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годов » </w:t>
                                  </w:r>
                                </w:p>
                              </w:tc>
                            </w:tr>
                            <w:tr w:rsidR="005065B5" w:rsidRPr="00F6317A" w:rsidTr="005065B5">
                              <w:trPr>
                                <w:trHeight w:val="222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9D2410" w:rsidRDefault="005065B5" w:rsidP="005065B5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5065B5" w:rsidRPr="00F6317A" w:rsidRDefault="005065B5" w:rsidP="005065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</w:t>
                                  </w:r>
                                  <w:r w:rsidRPr="00F6317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                          </w:t>
                                  </w:r>
                                  <w:r w:rsidRPr="00F6317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( в редакции от 25 января 2021 №174)</w:t>
                                  </w:r>
                                </w:p>
                                <w:p w:rsidR="005065B5" w:rsidRPr="00F6317A" w:rsidRDefault="005065B5" w:rsidP="005065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317A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5065B5" w:rsidRPr="0007448C" w:rsidTr="005065B5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9D2410" w:rsidRDefault="005065B5" w:rsidP="005065B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5065B5" w:rsidRPr="0007448C" w:rsidRDefault="005065B5" w:rsidP="005065B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065B5" w:rsidRPr="0007448C" w:rsidTr="005065B5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9D2410" w:rsidRDefault="005065B5" w:rsidP="005065B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07448C" w:rsidRDefault="005065B5" w:rsidP="005065B5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065B5" w:rsidRPr="0007448C" w:rsidTr="005065B5">
                              <w:trPr>
                                <w:trHeight w:val="211"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9D2410" w:rsidRDefault="005065B5" w:rsidP="005065B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065B5" w:rsidRPr="0007448C" w:rsidRDefault="005065B5" w:rsidP="005065B5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65B5" w:rsidRPr="00FF0B1C" w:rsidRDefault="005065B5" w:rsidP="00506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5.7pt;margin-top:1.7pt;width:567pt;height:2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oYMgIAAFE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+UV9nqZoomjLbuaz5eLZYzB8ofnxjr/&#10;RkBHglBQi62P8Gx/53xIh+UPLiGaAyWrrVQqKrYpN8qSPcMx2cbvhP6Hm9KkL+hyns1HBp4A0UmP&#10;865kV9BFGr4Qh+WBt9e6irJnUo0ypqz0icjA3ciiH8oBHQO7JVQHpNTCONe4hyi0YL9R0uNMF9R9&#10;3TErKFFvNbZlOZ3NwhJEZTZHUimxl5by0sI0R6iCekpGcePHxdkZK5sWI42DoOEGW1nLSPJjVqe8&#10;cW4j96cdC4txqUevxz/B+jcAAAD//wMAUEsDBBQABgAIAAAAIQA3Z03H3wAAAAoBAAAPAAAAZHJz&#10;L2Rvd25yZXYueG1sTI9BT8MwDIXvSPyHyEhc0JauLRsqTadpAnHe4MIta7y2onHaJls7fj3eiZ38&#10;rPf0/DlfT7YVZxx840jBYh6BQCqdaahS8PX5PnsB4YMmo1tHqOCCHtbF/V2uM+NG2uF5HyrBJeQz&#10;raAOocuk9GWNVvu565DYO7rB6sDrUEkz6JHLbSvjKFpKqxviC7XucFtj+bM/WQVufLtYh30UP33/&#10;2o/tpt8d416px4dp8woi4BT+w3DFZ3QomOngTmS8aBUkySLlKAseVz9dPrM6KEiTVQqyyOXtC8Uf&#10;AAAA//8DAFBLAQItABQABgAIAAAAIQC2gziS/gAAAOEBAAATAAAAAAAAAAAAAAAAAAAAAABbQ29u&#10;dGVudF9UeXBlc10ueG1sUEsBAi0AFAAGAAgAAAAhADj9If/WAAAAlAEAAAsAAAAAAAAAAAAAAAAA&#10;LwEAAF9yZWxzLy5yZWxzUEsBAi0AFAAGAAgAAAAhAEZM2hgyAgAAUQQAAA4AAAAAAAAAAAAAAAAA&#10;LgIAAGRycy9lMm9Eb2MueG1sUEsBAi0AFAAGAAgAAAAhADdnTcffAAAACgEAAA8AAAAAAAAAAAAA&#10;AAAAjAQAAGRycy9kb3ducmV2LnhtbFBLBQYAAAAABAAEAPMAAACYBQAAAAA=&#10;" strokecolor="white">
                <v:textbox>
                  <w:txbxContent>
                    <w:tbl>
                      <w:tblPr>
                        <w:tblW w:w="5952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1"/>
                        <w:gridCol w:w="3121"/>
                      </w:tblGrid>
                      <w:tr w:rsidR="005065B5" w:rsidRPr="0007448C" w:rsidTr="005065B5">
                        <w:trPr>
                          <w:trHeight w:val="248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9D2410" w:rsidRDefault="005065B5" w:rsidP="005065B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5065B5" w:rsidRPr="00F85354" w:rsidRDefault="005065B5" w:rsidP="005065B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15</w:t>
                            </w:r>
                          </w:p>
                        </w:tc>
                      </w:tr>
                      <w:tr w:rsidR="005065B5" w:rsidRPr="0007448C" w:rsidTr="005065B5">
                        <w:trPr>
                          <w:trHeight w:val="273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9D2410" w:rsidRDefault="005065B5" w:rsidP="005065B5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5065B5" w:rsidRDefault="005065B5" w:rsidP="005065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ешению Собрания</w:t>
                            </w:r>
                          </w:p>
                          <w:p w:rsidR="005065B5" w:rsidRPr="00F85354" w:rsidRDefault="005065B5" w:rsidP="005065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proofErr w:type="spellStart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сельсовета  от 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.12.20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 г. № 168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«О бюджете </w:t>
                            </w:r>
                            <w:proofErr w:type="spellStart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Конышевского</w:t>
                            </w:r>
                            <w:proofErr w:type="spellEnd"/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Курской области на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F853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годов » </w:t>
                            </w:r>
                          </w:p>
                        </w:tc>
                      </w:tr>
                      <w:tr w:rsidR="005065B5" w:rsidRPr="00F6317A" w:rsidTr="005065B5">
                        <w:trPr>
                          <w:trHeight w:val="222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9D2410" w:rsidRDefault="005065B5" w:rsidP="005065B5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5065B5" w:rsidRPr="00F6317A" w:rsidRDefault="005065B5" w:rsidP="005065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</w:t>
                            </w:r>
                            <w:r w:rsidRPr="00F631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</w:t>
                            </w:r>
                            <w:r w:rsidRPr="00F631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 в редакции от 25 января 2021 №174)</w:t>
                            </w:r>
                          </w:p>
                          <w:p w:rsidR="005065B5" w:rsidRPr="00F6317A" w:rsidRDefault="005065B5" w:rsidP="005065B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317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5065B5" w:rsidRPr="0007448C" w:rsidTr="005065B5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9D2410" w:rsidRDefault="005065B5" w:rsidP="005065B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5065B5" w:rsidRPr="0007448C" w:rsidRDefault="005065B5" w:rsidP="005065B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065B5" w:rsidRPr="0007448C" w:rsidTr="005065B5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9D2410" w:rsidRDefault="005065B5" w:rsidP="005065B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07448C" w:rsidRDefault="005065B5" w:rsidP="005065B5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065B5" w:rsidRPr="0007448C" w:rsidTr="005065B5">
                        <w:trPr>
                          <w:trHeight w:val="211"/>
                        </w:trPr>
                        <w:tc>
                          <w:tcPr>
                            <w:tcW w:w="28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9D2410" w:rsidRDefault="005065B5" w:rsidP="005065B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5065B5" w:rsidRPr="0007448C" w:rsidRDefault="005065B5" w:rsidP="005065B5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5065B5" w:rsidRPr="00FF0B1C" w:rsidRDefault="005065B5" w:rsidP="005065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065B5" w:rsidRPr="005456D5" w:rsidRDefault="005065B5" w:rsidP="005065B5">
      <w:pPr>
        <w:rPr>
          <w:sz w:val="27"/>
          <w:szCs w:val="27"/>
        </w:rPr>
      </w:pPr>
    </w:p>
    <w:p w:rsidR="005065B5" w:rsidRPr="005456D5" w:rsidRDefault="005065B5" w:rsidP="005065B5">
      <w:pPr>
        <w:rPr>
          <w:sz w:val="27"/>
          <w:szCs w:val="27"/>
        </w:rPr>
      </w:pPr>
    </w:p>
    <w:p w:rsidR="005065B5" w:rsidRPr="005456D5" w:rsidRDefault="005065B5" w:rsidP="005065B5">
      <w:pPr>
        <w:rPr>
          <w:sz w:val="27"/>
          <w:szCs w:val="27"/>
        </w:rPr>
      </w:pPr>
    </w:p>
    <w:p w:rsidR="005065B5" w:rsidRPr="005456D5" w:rsidRDefault="005065B5" w:rsidP="005065B5">
      <w:pPr>
        <w:rPr>
          <w:sz w:val="27"/>
          <w:szCs w:val="27"/>
        </w:rPr>
      </w:pPr>
    </w:p>
    <w:p w:rsidR="005065B5" w:rsidRPr="005456D5" w:rsidRDefault="005065B5" w:rsidP="005065B5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муниципальных гарантий</w:t>
      </w:r>
    </w:p>
    <w:p w:rsidR="005065B5" w:rsidRPr="005456D5" w:rsidRDefault="005065B5" w:rsidP="005065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 на 2021 год</w:t>
      </w: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1.1. Перечень подлежащих предоставлению муниципальных гарантий 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в 202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</w:t>
      </w: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году</w:t>
      </w:r>
    </w:p>
    <w:tbl>
      <w:tblPr>
        <w:tblW w:w="9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401"/>
        <w:gridCol w:w="1360"/>
        <w:gridCol w:w="1256"/>
        <w:gridCol w:w="1495"/>
        <w:gridCol w:w="996"/>
        <w:gridCol w:w="905"/>
      </w:tblGrid>
      <w:tr w:rsidR="005065B5" w:rsidRPr="005456D5" w:rsidTr="005065B5">
        <w:trPr>
          <w:trHeight w:val="849"/>
        </w:trPr>
        <w:tc>
          <w:tcPr>
            <w:tcW w:w="33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е(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цель)гарантирования</w:t>
            </w:r>
          </w:p>
        </w:tc>
        <w:tc>
          <w:tcPr>
            <w:tcW w:w="1360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</w:t>
            </w:r>
            <w:proofErr w:type="gram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,р</w:t>
            </w:r>
            <w:proofErr w:type="gram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ублей</w:t>
            </w:r>
            <w:proofErr w:type="spellEnd"/>
          </w:p>
        </w:tc>
        <w:tc>
          <w:tcPr>
            <w:tcW w:w="125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Наименование принципала </w:t>
            </w:r>
          </w:p>
        </w:tc>
        <w:tc>
          <w:tcPr>
            <w:tcW w:w="149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99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90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5065B5" w:rsidRPr="005456D5" w:rsidTr="005065B5">
        <w:trPr>
          <w:trHeight w:val="264"/>
        </w:trPr>
        <w:tc>
          <w:tcPr>
            <w:tcW w:w="33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0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60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5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9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9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90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7</w:t>
            </w:r>
          </w:p>
        </w:tc>
      </w:tr>
      <w:tr w:rsidR="005065B5" w:rsidRPr="005456D5" w:rsidTr="005065B5">
        <w:trPr>
          <w:trHeight w:val="292"/>
        </w:trPr>
        <w:tc>
          <w:tcPr>
            <w:tcW w:w="33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360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5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9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9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90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rPr>
          <w:trHeight w:val="292"/>
        </w:trPr>
        <w:tc>
          <w:tcPr>
            <w:tcW w:w="33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340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360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5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49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99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065B5" w:rsidRPr="005456D5" w:rsidRDefault="005065B5" w:rsidP="005065B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 </w:t>
      </w: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возможным гарантийным случаям, в 2021 году</w:t>
      </w:r>
    </w:p>
    <w:tbl>
      <w:tblPr>
        <w:tblW w:w="9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749"/>
      </w:tblGrid>
      <w:tr w:rsidR="005065B5" w:rsidRPr="005456D5" w:rsidTr="005065B5">
        <w:trPr>
          <w:trHeight w:val="557"/>
        </w:trPr>
        <w:tc>
          <w:tcPr>
            <w:tcW w:w="501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749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5065B5" w:rsidRPr="005456D5" w:rsidTr="005065B5">
        <w:trPr>
          <w:trHeight w:val="285"/>
        </w:trPr>
        <w:tc>
          <w:tcPr>
            <w:tcW w:w="501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4749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0</w:t>
            </w: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rPr>
          <w:trHeight w:val="285"/>
        </w:trPr>
        <w:tc>
          <w:tcPr>
            <w:tcW w:w="501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расходов бюджета</w:t>
            </w:r>
          </w:p>
        </w:tc>
        <w:tc>
          <w:tcPr>
            <w:tcW w:w="4749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0</w:t>
            </w:r>
          </w:p>
        </w:tc>
      </w:tr>
    </w:tbl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tbl>
      <w:tblPr>
        <w:tblW w:w="5020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5020"/>
      </w:tblGrid>
      <w:tr w:rsidR="005065B5" w:rsidRPr="005456D5" w:rsidTr="005065B5">
        <w:trPr>
          <w:trHeight w:val="28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Приложение № 16</w:t>
            </w:r>
          </w:p>
        </w:tc>
      </w:tr>
      <w:tr w:rsidR="005065B5" w:rsidRPr="005456D5" w:rsidTr="005065B5">
        <w:trPr>
          <w:trHeight w:val="31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к Решению Собрания депутатов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сельсовета   </w:t>
            </w:r>
          </w:p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«О бюджете </w:t>
            </w: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Старобелицкого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сельсовета </w:t>
            </w:r>
          </w:p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proofErr w:type="spellStart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Конышевского</w:t>
            </w:r>
            <w:proofErr w:type="spellEnd"/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района  Курской области на 2021 год и плановый период 2022 и 2023 годов» от15.12.2020г.№168</w:t>
            </w:r>
          </w:p>
          <w:p w:rsidR="005065B5" w:rsidRPr="00F6317A" w:rsidRDefault="005065B5" w:rsidP="005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63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 в редакции от 25 января 2021 №174)</w:t>
            </w:r>
          </w:p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65B5" w:rsidRPr="005456D5" w:rsidRDefault="005065B5" w:rsidP="00506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муниципальных гарантий</w:t>
      </w:r>
    </w:p>
    <w:p w:rsidR="005065B5" w:rsidRPr="005456D5" w:rsidRDefault="005065B5" w:rsidP="005065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  на   2022 -2023г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оды</w:t>
      </w: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Перечень подлежащих предоставлению муниципальных гарантий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r w:rsidRPr="005456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 2022- 2023 годах</w:t>
      </w:r>
    </w:p>
    <w:p w:rsidR="005065B5" w:rsidRPr="005456D5" w:rsidRDefault="005065B5" w:rsidP="005065B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tbl>
      <w:tblPr>
        <w:tblW w:w="96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1878"/>
        <w:gridCol w:w="1751"/>
        <w:gridCol w:w="1265"/>
        <w:gridCol w:w="2316"/>
        <w:gridCol w:w="1227"/>
        <w:gridCol w:w="897"/>
      </w:tblGrid>
      <w:tr w:rsidR="005065B5" w:rsidRPr="005456D5" w:rsidTr="005065B5">
        <w:trPr>
          <w:trHeight w:val="951"/>
        </w:trPr>
        <w:tc>
          <w:tcPr>
            <w:tcW w:w="333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7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75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Объем гарантий, рублей</w:t>
            </w:r>
          </w:p>
        </w:tc>
        <w:tc>
          <w:tcPr>
            <w:tcW w:w="126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  <w:p w:rsidR="005065B5" w:rsidRPr="005456D5" w:rsidRDefault="005065B5" w:rsidP="005065B5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22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89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5065B5" w:rsidRPr="005456D5" w:rsidTr="005065B5">
        <w:trPr>
          <w:trHeight w:val="277"/>
        </w:trPr>
        <w:tc>
          <w:tcPr>
            <w:tcW w:w="333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7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5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6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31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2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89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val="en-US" w:eastAsia="ru-RU"/>
              </w:rPr>
              <w:t>7</w:t>
            </w:r>
          </w:p>
        </w:tc>
      </w:tr>
      <w:tr w:rsidR="005065B5" w:rsidRPr="005456D5" w:rsidTr="005065B5">
        <w:trPr>
          <w:trHeight w:val="323"/>
        </w:trPr>
        <w:tc>
          <w:tcPr>
            <w:tcW w:w="333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7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5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0</w:t>
            </w:r>
          </w:p>
        </w:tc>
        <w:tc>
          <w:tcPr>
            <w:tcW w:w="126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22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89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065B5" w:rsidRPr="005456D5" w:rsidTr="005065B5">
        <w:trPr>
          <w:trHeight w:val="337"/>
        </w:trPr>
        <w:tc>
          <w:tcPr>
            <w:tcW w:w="333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7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751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65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22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897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5065B5" w:rsidRPr="005456D5" w:rsidRDefault="005065B5" w:rsidP="005065B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Старобелицкого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сельсовета </w:t>
      </w:r>
      <w:proofErr w:type="spellStart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proofErr w:type="spellEnd"/>
      <w:r w:rsidRPr="005456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по возможным гарантийным случаям, в 2022-2023 годах</w:t>
      </w:r>
    </w:p>
    <w:tbl>
      <w:tblPr>
        <w:tblW w:w="96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2728"/>
        <w:gridCol w:w="2778"/>
      </w:tblGrid>
      <w:tr w:rsidR="005065B5" w:rsidRPr="005456D5" w:rsidTr="005065B5">
        <w:trPr>
          <w:trHeight w:val="723"/>
        </w:trPr>
        <w:tc>
          <w:tcPr>
            <w:tcW w:w="4180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272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, в 2022 году, рублей</w:t>
            </w:r>
          </w:p>
        </w:tc>
        <w:tc>
          <w:tcPr>
            <w:tcW w:w="277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, в 2023 году, рублей</w:t>
            </w:r>
          </w:p>
        </w:tc>
      </w:tr>
      <w:tr w:rsidR="005065B5" w:rsidRPr="005456D5" w:rsidTr="005065B5">
        <w:trPr>
          <w:trHeight w:val="379"/>
        </w:trPr>
        <w:tc>
          <w:tcPr>
            <w:tcW w:w="4180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272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77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0 </w:t>
            </w:r>
          </w:p>
        </w:tc>
      </w:tr>
      <w:tr w:rsidR="005065B5" w:rsidRPr="005456D5" w:rsidTr="005065B5">
        <w:trPr>
          <w:trHeight w:val="379"/>
        </w:trPr>
        <w:tc>
          <w:tcPr>
            <w:tcW w:w="4180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5456D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За счет расходов бюджета</w:t>
            </w:r>
          </w:p>
        </w:tc>
        <w:tc>
          <w:tcPr>
            <w:tcW w:w="272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778" w:type="dxa"/>
          </w:tcPr>
          <w:p w:rsidR="005065B5" w:rsidRPr="005456D5" w:rsidRDefault="005065B5" w:rsidP="00506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0</w:t>
            </w:r>
          </w:p>
        </w:tc>
      </w:tr>
    </w:tbl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5B5" w:rsidRPr="005456D5" w:rsidRDefault="005065B5" w:rsidP="005065B5">
      <w:pPr>
        <w:tabs>
          <w:tab w:val="left" w:pos="1380"/>
        </w:tabs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AB" w:rsidRPr="003C22AB" w:rsidRDefault="003C22AB" w:rsidP="003C22AB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BC5" w:rsidRDefault="00464BC5"/>
    <w:sectPr w:rsidR="0046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3"/>
    <w:multiLevelType w:val="multilevel"/>
    <w:tmpl w:val="E70417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F3"/>
    <w:rsid w:val="003A11F3"/>
    <w:rsid w:val="003C22AB"/>
    <w:rsid w:val="00464BC5"/>
    <w:rsid w:val="00471D39"/>
    <w:rsid w:val="005065B5"/>
    <w:rsid w:val="00F6002D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4BC5"/>
  </w:style>
  <w:style w:type="character" w:styleId="a3">
    <w:name w:val="Hyperlink"/>
    <w:basedOn w:val="a0"/>
    <w:uiPriority w:val="99"/>
    <w:semiHidden/>
    <w:unhideWhenUsed/>
    <w:rsid w:val="00464BC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4BC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semiHidden/>
    <w:unhideWhenUsed/>
    <w:rsid w:val="00464B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464B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unhideWhenUsed/>
    <w:rsid w:val="00464B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464B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64BC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464B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464BC5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464BC5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3C2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4BC5"/>
  </w:style>
  <w:style w:type="character" w:styleId="a3">
    <w:name w:val="Hyperlink"/>
    <w:basedOn w:val="a0"/>
    <w:uiPriority w:val="99"/>
    <w:semiHidden/>
    <w:unhideWhenUsed/>
    <w:rsid w:val="00464BC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4BC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semiHidden/>
    <w:unhideWhenUsed/>
    <w:rsid w:val="00464B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464B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unhideWhenUsed/>
    <w:rsid w:val="00464B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464B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64BC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464B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464BC5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464BC5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3C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hyperlink" Target="consultantplus://offline/ref=96528A8BC181467AF9BECDBD6130F887361ECA9E44C0A2CC4BCFFAD8403AA8AB3A8AE22CC5CCH5V0H" TargetMode="Externa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528A8BC181467AF9BECDBD6130F887361ECA9E44C0A2CC4BCFFAD8403AA8AB3A8AE22CC5CCH5V0H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18806</Words>
  <Characters>107196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2021-01-28T13:41:00Z</dcterms:created>
  <dcterms:modified xsi:type="dcterms:W3CDTF">2021-01-28T14:28:00Z</dcterms:modified>
</cp:coreProperties>
</file>