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6C3E3CEC" wp14:editId="2AB4145C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b/>
          <w:bCs/>
          <w:sz w:val="28"/>
          <w:szCs w:val="28"/>
        </w:rPr>
        <w:t>АДМИНИСТРАЦИЯ СТАРОБЕЛИЦКОГО СЕЛЬСОВЕТА</w:t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b/>
          <w:bCs/>
          <w:sz w:val="28"/>
          <w:szCs w:val="28"/>
        </w:rPr>
        <w:t>КОНЫШЕВСКОГО РАЙОНА КУРСКОЙ ОБЛАСТИ</w:t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  <w:u w:val="single"/>
        </w:rPr>
      </w:pPr>
    </w:p>
    <w:p w:rsidR="00D42A55" w:rsidRPr="00D42A55" w:rsidRDefault="00D42A55" w:rsidP="00D42A55">
      <w:pPr>
        <w:jc w:val="center"/>
        <w:rPr>
          <w:b/>
          <w:sz w:val="28"/>
          <w:szCs w:val="28"/>
        </w:rPr>
      </w:pPr>
    </w:p>
    <w:p w:rsidR="00D42A55" w:rsidRPr="00D42A55" w:rsidRDefault="00D42A55" w:rsidP="00D42A55">
      <w:pPr>
        <w:jc w:val="center"/>
        <w:rPr>
          <w:sz w:val="28"/>
          <w:szCs w:val="28"/>
        </w:rPr>
      </w:pPr>
      <w:r w:rsidRPr="00D42A55">
        <w:rPr>
          <w:sz w:val="28"/>
          <w:szCs w:val="28"/>
        </w:rPr>
        <w:t>РАСПОРЯЖЕНИЕ</w:t>
      </w:r>
    </w:p>
    <w:p w:rsidR="00D42A55" w:rsidRPr="00D42A55" w:rsidRDefault="00D42A55" w:rsidP="00D42A55">
      <w:pPr>
        <w:jc w:val="center"/>
        <w:rPr>
          <w:b/>
          <w:sz w:val="28"/>
          <w:szCs w:val="28"/>
        </w:rPr>
      </w:pPr>
    </w:p>
    <w:p w:rsidR="00D42A55" w:rsidRPr="00D42A55" w:rsidRDefault="00D42A55" w:rsidP="00D42A55">
      <w:pPr>
        <w:jc w:val="center"/>
        <w:rPr>
          <w:b/>
          <w:sz w:val="28"/>
          <w:szCs w:val="28"/>
          <w:u w:val="single"/>
        </w:rPr>
      </w:pPr>
      <w:r w:rsidRPr="00D42A55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28.12.</w:t>
      </w:r>
      <w:r w:rsidRPr="00D42A55">
        <w:rPr>
          <w:b/>
          <w:sz w:val="28"/>
          <w:szCs w:val="28"/>
          <w:u w:val="single"/>
        </w:rPr>
        <w:t>2020  №</w:t>
      </w:r>
      <w:r>
        <w:rPr>
          <w:b/>
          <w:sz w:val="28"/>
          <w:szCs w:val="28"/>
          <w:u w:val="single"/>
        </w:rPr>
        <w:t>14</w:t>
      </w:r>
      <w:r w:rsidRPr="00D42A55">
        <w:rPr>
          <w:b/>
          <w:sz w:val="28"/>
          <w:szCs w:val="28"/>
          <w:u w:val="single"/>
        </w:rPr>
        <w:t>-ра</w:t>
      </w:r>
    </w:p>
    <w:p w:rsidR="00D42A55" w:rsidRPr="00D42A55" w:rsidRDefault="00D42A55" w:rsidP="00D42A55">
      <w:pPr>
        <w:jc w:val="center"/>
        <w:rPr>
          <w:b/>
        </w:rPr>
      </w:pPr>
      <w:proofErr w:type="spellStart"/>
      <w:r w:rsidRPr="00D42A55">
        <w:rPr>
          <w:b/>
        </w:rPr>
        <w:t>с</w:t>
      </w:r>
      <w:proofErr w:type="gramStart"/>
      <w:r w:rsidRPr="00D42A55">
        <w:rPr>
          <w:b/>
        </w:rPr>
        <w:t>.С</w:t>
      </w:r>
      <w:proofErr w:type="gramEnd"/>
      <w:r w:rsidRPr="00D42A55">
        <w:rPr>
          <w:b/>
        </w:rPr>
        <w:t>тарая</w:t>
      </w:r>
      <w:proofErr w:type="spellEnd"/>
      <w:r w:rsidRPr="00D42A55">
        <w:rPr>
          <w:b/>
        </w:rPr>
        <w:t xml:space="preserve"> Белица</w:t>
      </w:r>
    </w:p>
    <w:p w:rsidR="00D42A55" w:rsidRDefault="00D42A55" w:rsidP="00D4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D42A55" w:rsidRDefault="00D42A55" w:rsidP="00D42A55">
      <w:pPr>
        <w:pStyle w:val="a4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</w:p>
    <w:p w:rsidR="00D42A55" w:rsidRPr="00D42A55" w:rsidRDefault="00D42A55" w:rsidP="00D42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A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О внесении изменений и дополнений в </w:t>
      </w:r>
      <w:r w:rsidRPr="00D42A55">
        <w:rPr>
          <w:rFonts w:ascii="Times New Roman" w:hAnsi="Times New Roman" w:cs="Times New Roman"/>
          <w:b/>
          <w:color w:val="020C22"/>
          <w:sz w:val="28"/>
          <w:szCs w:val="28"/>
        </w:rPr>
        <w:t>распоряжение</w:t>
      </w:r>
      <w:r w:rsidRPr="00D42A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D42A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D42A55">
        <w:rPr>
          <w:rFonts w:ascii="Times New Roman" w:hAnsi="Times New Roman" w:cs="Times New Roman"/>
          <w:b/>
          <w:sz w:val="28"/>
          <w:szCs w:val="28"/>
        </w:rPr>
        <w:t>Старобелицкого</w:t>
      </w:r>
      <w:proofErr w:type="spellEnd"/>
      <w:r w:rsidRPr="00D42A5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42A55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D42A5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</w:t>
      </w:r>
      <w:r w:rsidRPr="00D42A55">
        <w:rPr>
          <w:rFonts w:ascii="Times New Roman" w:hAnsi="Times New Roman" w:cs="Times New Roman"/>
          <w:b/>
          <w:sz w:val="28"/>
          <w:szCs w:val="28"/>
        </w:rPr>
        <w:t>23</w:t>
      </w:r>
      <w:r w:rsidRPr="00D42A55">
        <w:rPr>
          <w:rFonts w:ascii="Times New Roman" w:hAnsi="Times New Roman" w:cs="Times New Roman"/>
          <w:b/>
          <w:sz w:val="28"/>
          <w:szCs w:val="28"/>
        </w:rPr>
        <w:t>.1</w:t>
      </w:r>
      <w:r w:rsidRPr="00D42A55">
        <w:rPr>
          <w:rFonts w:ascii="Times New Roman" w:hAnsi="Times New Roman" w:cs="Times New Roman"/>
          <w:b/>
          <w:sz w:val="28"/>
          <w:szCs w:val="28"/>
        </w:rPr>
        <w:t>0</w:t>
      </w:r>
      <w:r w:rsidRPr="00D42A55">
        <w:rPr>
          <w:rFonts w:ascii="Times New Roman" w:hAnsi="Times New Roman" w:cs="Times New Roman"/>
          <w:b/>
          <w:sz w:val="28"/>
          <w:szCs w:val="28"/>
        </w:rPr>
        <w:t>.2019 г. №</w:t>
      </w:r>
      <w:r w:rsidRPr="00D42A55">
        <w:rPr>
          <w:rFonts w:ascii="Times New Roman" w:hAnsi="Times New Roman" w:cs="Times New Roman"/>
          <w:b/>
          <w:sz w:val="28"/>
          <w:szCs w:val="28"/>
        </w:rPr>
        <w:t>4-р</w:t>
      </w:r>
      <w:r w:rsidRPr="00D42A55">
        <w:rPr>
          <w:rFonts w:ascii="Times New Roman" w:hAnsi="Times New Roman" w:cs="Times New Roman"/>
          <w:b/>
          <w:sz w:val="28"/>
          <w:szCs w:val="28"/>
        </w:rPr>
        <w:t>а «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Указаний об установлении, детализации и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определении порядка применения бюджетной классификации 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Российской Федерации в части, относящейся к бюджету</w:t>
      </w:r>
    </w:p>
    <w:p w:rsidR="00D42A55" w:rsidRPr="00D42A55" w:rsidRDefault="00D42A55" w:rsidP="00D42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D42A55" w:rsidRPr="00D42A55" w:rsidRDefault="00D42A55" w:rsidP="00D42A55">
      <w:pPr>
        <w:spacing w:after="68" w:line="312" w:lineRule="atLeast"/>
        <w:contextualSpacing/>
        <w:jc w:val="center"/>
        <w:rPr>
          <w:sz w:val="28"/>
          <w:szCs w:val="28"/>
        </w:rPr>
      </w:pPr>
    </w:p>
    <w:p w:rsidR="00D42A55" w:rsidRDefault="00D42A55" w:rsidP="00D42A55">
      <w:pPr>
        <w:spacing w:before="108" w:after="108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формирования и применения кодов бюджетной классификации Российской Федерации в части, относящейся к бюджету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сельсовета, утвержденный </w:t>
      </w:r>
      <w:r>
        <w:rPr>
          <w:sz w:val="28"/>
          <w:szCs w:val="28"/>
        </w:rPr>
        <w:t>распоряжением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Старобелицкого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 от </w:t>
      </w:r>
      <w:r>
        <w:rPr>
          <w:bCs/>
          <w:sz w:val="28"/>
          <w:szCs w:val="28"/>
        </w:rPr>
        <w:t>23.10</w:t>
      </w:r>
      <w:r>
        <w:rPr>
          <w:bCs/>
          <w:sz w:val="28"/>
          <w:szCs w:val="28"/>
        </w:rPr>
        <w:t xml:space="preserve">.2019 г. № </w:t>
      </w:r>
      <w:r>
        <w:rPr>
          <w:bCs/>
          <w:sz w:val="28"/>
          <w:szCs w:val="28"/>
        </w:rPr>
        <w:t>4-ра</w:t>
      </w:r>
      <w:r>
        <w:rPr>
          <w:sz w:val="28"/>
          <w:szCs w:val="28"/>
        </w:rPr>
        <w:t xml:space="preserve"> следующие изменения:  </w:t>
      </w:r>
    </w:p>
    <w:p w:rsidR="00D42A55" w:rsidRPr="00D42A55" w:rsidRDefault="00D42A55" w:rsidP="00D42A55">
      <w:pPr>
        <w:adjustRightInd w:val="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Дополнить Порядок разделом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следующего содержания </w:t>
      </w:r>
      <w:bookmarkStart w:id="0" w:name="_GoBack"/>
      <w:bookmarkEnd w:id="0"/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>
        <w:rPr>
          <w:rFonts w:eastAsia="Arial"/>
          <w:sz w:val="28"/>
          <w:szCs w:val="20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Классификация доходов бюджета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x-none"/>
        </w:rPr>
        <w:t>Конышевского</w:t>
      </w:r>
      <w:proofErr w:type="spellEnd"/>
      <w:r>
        <w:rPr>
          <w:color w:val="000000"/>
          <w:sz w:val="28"/>
          <w:szCs w:val="28"/>
          <w:lang w:val="x-none"/>
        </w:rPr>
        <w:t xml:space="preserve"> района Курской области</w:t>
      </w:r>
      <w:r>
        <w:rPr>
          <w:color w:val="000000"/>
          <w:sz w:val="28"/>
          <w:szCs w:val="28"/>
        </w:rPr>
        <w:t>.</w:t>
      </w:r>
    </w:p>
    <w:p w:rsidR="00D42A55" w:rsidRDefault="00D42A55" w:rsidP="00D42A55">
      <w:pPr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упорядочения платежей, поступающих в местный бюджет в уплату государственной пошлины, в рамках первого - четвертого знаков подвида доходов классификации доходов бюджета по виду дохода 000 1 08 04020 01 0000 110 "Государственная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действий" установить следующую структуру кода подвида</w:t>
      </w:r>
      <w:proofErr w:type="gramEnd"/>
      <w:r>
        <w:rPr>
          <w:color w:val="000000"/>
          <w:sz w:val="28"/>
          <w:szCs w:val="28"/>
        </w:rPr>
        <w:t xml:space="preserve"> доходов:</w:t>
      </w:r>
    </w:p>
    <w:p w:rsidR="00D42A55" w:rsidRDefault="00D42A55" w:rsidP="00D42A55">
      <w:pPr>
        <w:adjustRightInd w:val="0"/>
        <w:ind w:firstLine="567"/>
        <w:jc w:val="both"/>
        <w:outlineLvl w:val="4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1000 - </w:t>
      </w:r>
      <w:r>
        <w:rPr>
          <w:color w:val="2D2D2D"/>
          <w:spacing w:val="2"/>
          <w:sz w:val="28"/>
          <w:szCs w:val="28"/>
          <w:shd w:val="clear" w:color="auto" w:fill="FFFFFF"/>
        </w:rPr>
        <w:t>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D42A55" w:rsidRDefault="00D42A55" w:rsidP="00D42A55">
      <w:pPr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4000 - прочие поступления.</w:t>
      </w:r>
    </w:p>
    <w:p w:rsidR="00D42A55" w:rsidRDefault="00D42A55" w:rsidP="00D42A55">
      <w:pPr>
        <w:adjustRightInd w:val="0"/>
        <w:ind w:firstLine="567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>
        <w:rPr>
          <w:color w:val="000000"/>
          <w:sz w:val="28"/>
          <w:szCs w:val="28"/>
          <w:shd w:val="clear" w:color="auto" w:fill="FFFFFF"/>
        </w:rPr>
        <w:t xml:space="preserve">  на официальном сайте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Старобелицкого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в сети Интернет.</w:t>
      </w:r>
    </w:p>
    <w:p w:rsidR="00D42A55" w:rsidRDefault="00D42A55" w:rsidP="00D42A5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настоящего </w:t>
      </w:r>
      <w:r>
        <w:rPr>
          <w:color w:val="000000"/>
          <w:sz w:val="28"/>
          <w:szCs w:val="28"/>
          <w:shd w:val="clear" w:color="auto" w:fill="FFFFFF"/>
        </w:rPr>
        <w:t>распоряжения</w:t>
      </w:r>
      <w:r>
        <w:rPr>
          <w:color w:val="000000"/>
          <w:sz w:val="28"/>
          <w:szCs w:val="28"/>
          <w:shd w:val="clear" w:color="auto" w:fill="FFFFFF"/>
        </w:rPr>
        <w:t xml:space="preserve"> возложить на начальника отдела – главного бухгалтера Н.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Сизову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42A55" w:rsidRDefault="00D42A55" w:rsidP="00D42A5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4. Настоящее </w:t>
      </w:r>
      <w:r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>
        <w:rPr>
          <w:color w:val="000000"/>
          <w:sz w:val="28"/>
          <w:szCs w:val="28"/>
          <w:shd w:val="clear" w:color="auto" w:fill="FFFFFF"/>
        </w:rPr>
        <w:t>вступает в силу со дня подписания.</w:t>
      </w:r>
    </w:p>
    <w:p w:rsidR="00D42A55" w:rsidRDefault="00D42A55" w:rsidP="00D42A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42A55" w:rsidRDefault="00D42A55" w:rsidP="00D42A55">
      <w:pPr>
        <w:ind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D42A55" w:rsidRDefault="00D42A55" w:rsidP="00D42A55">
      <w:pPr>
        <w:ind w:firstLine="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  <w:t xml:space="preserve">                                 В. </w:t>
      </w:r>
      <w:r>
        <w:rPr>
          <w:sz w:val="28"/>
          <w:szCs w:val="28"/>
        </w:rPr>
        <w:t>М. Высоцкий</w:t>
      </w:r>
    </w:p>
    <w:p w:rsidR="00D42A55" w:rsidRDefault="00D42A55" w:rsidP="00D42A55">
      <w:pPr>
        <w:jc w:val="both"/>
        <w:rPr>
          <w:rFonts w:eastAsia="Calibri"/>
          <w:sz w:val="28"/>
          <w:szCs w:val="28"/>
          <w:lang w:eastAsia="en-US"/>
        </w:rPr>
      </w:pPr>
    </w:p>
    <w:p w:rsidR="00D42A55" w:rsidRDefault="00D42A55" w:rsidP="00D42A55">
      <w:pPr>
        <w:autoSpaceDE w:val="0"/>
        <w:autoSpaceDN w:val="0"/>
        <w:adjustRightInd w:val="0"/>
        <w:ind w:firstLine="7800"/>
        <w:jc w:val="both"/>
        <w:outlineLvl w:val="4"/>
        <w:rPr>
          <w:snapToGrid w:val="0"/>
          <w:sz w:val="28"/>
          <w:szCs w:val="28"/>
        </w:rPr>
      </w:pPr>
    </w:p>
    <w:p w:rsidR="00D42A55" w:rsidRDefault="00D42A55" w:rsidP="00D42A55">
      <w:pPr>
        <w:autoSpaceDE w:val="0"/>
        <w:autoSpaceDN w:val="0"/>
        <w:adjustRightInd w:val="0"/>
        <w:ind w:firstLine="7800"/>
        <w:jc w:val="both"/>
        <w:outlineLvl w:val="4"/>
        <w:rPr>
          <w:snapToGrid w:val="0"/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5"/>
    <w:rsid w:val="00471D39"/>
    <w:rsid w:val="00527225"/>
    <w:rsid w:val="00D42A55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A55"/>
    <w:rPr>
      <w:color w:val="0000FF" w:themeColor="hyperlink"/>
      <w:u w:val="single"/>
    </w:rPr>
  </w:style>
  <w:style w:type="paragraph" w:styleId="a4">
    <w:name w:val="No Spacing"/>
    <w:uiPriority w:val="1"/>
    <w:qFormat/>
    <w:rsid w:val="00D42A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A55"/>
    <w:rPr>
      <w:color w:val="0000FF" w:themeColor="hyperlink"/>
      <w:u w:val="single"/>
    </w:rPr>
  </w:style>
  <w:style w:type="paragraph" w:styleId="a4">
    <w:name w:val="No Spacing"/>
    <w:uiPriority w:val="1"/>
    <w:qFormat/>
    <w:rsid w:val="00D42A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1754</Characters>
  <Application>Microsoft Office Word</Application>
  <DocSecurity>0</DocSecurity>
  <Lines>14</Lines>
  <Paragraphs>4</Paragraphs>
  <ScaleCrop>false</ScaleCrop>
  <Company>*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2020-12-29T08:16:00Z</dcterms:created>
  <dcterms:modified xsi:type="dcterms:W3CDTF">2020-12-29T08:25:00Z</dcterms:modified>
</cp:coreProperties>
</file>