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99" w:rsidRDefault="00943E99" w:rsidP="00943E99">
      <w:pPr>
        <w:autoSpaceDE w:val="0"/>
        <w:autoSpaceDN w:val="0"/>
        <w:jc w:val="center"/>
        <w:rPr>
          <w:b/>
          <w:bCs/>
          <w:sz w:val="28"/>
          <w:szCs w:val="28"/>
          <w:lang w:eastAsia="x-none"/>
        </w:rPr>
      </w:pPr>
      <w:r>
        <w:rPr>
          <w:b/>
          <w:bCs/>
          <w:sz w:val="28"/>
          <w:szCs w:val="28"/>
          <w:lang w:eastAsia="x-none"/>
        </w:rPr>
        <w:t xml:space="preserve">СОБРАНИЕ </w:t>
      </w:r>
      <w:r>
        <w:rPr>
          <w:b/>
          <w:bCs/>
          <w:sz w:val="28"/>
          <w:szCs w:val="28"/>
          <w:lang w:val="x-none" w:eastAsia="x-none"/>
        </w:rPr>
        <w:t xml:space="preserve">ДЕПУТАТОВ </w:t>
      </w:r>
    </w:p>
    <w:p w:rsidR="00943E99" w:rsidRDefault="00943E99" w:rsidP="00943E99">
      <w:pPr>
        <w:autoSpaceDE w:val="0"/>
        <w:autoSpaceDN w:val="0"/>
        <w:jc w:val="center"/>
        <w:rPr>
          <w:b/>
          <w:bCs/>
          <w:sz w:val="28"/>
          <w:szCs w:val="28"/>
          <w:lang w:eastAsia="x-none"/>
        </w:rPr>
      </w:pPr>
      <w:r>
        <w:rPr>
          <w:b/>
          <w:bCs/>
          <w:sz w:val="28"/>
          <w:szCs w:val="28"/>
          <w:lang w:eastAsia="x-none"/>
        </w:rPr>
        <w:t>СТАРОБЕЛИЦКОГО</w:t>
      </w:r>
      <w:r>
        <w:rPr>
          <w:b/>
          <w:bCs/>
          <w:sz w:val="28"/>
          <w:szCs w:val="28"/>
          <w:lang w:val="x-none" w:eastAsia="x-none"/>
        </w:rPr>
        <w:t xml:space="preserve"> СЕЛЬСОВЕТА </w:t>
      </w:r>
    </w:p>
    <w:p w:rsidR="00943E99" w:rsidRDefault="00943E99" w:rsidP="00943E99">
      <w:pPr>
        <w:autoSpaceDE w:val="0"/>
        <w:autoSpaceDN w:val="0"/>
        <w:jc w:val="center"/>
        <w:rPr>
          <w:b/>
          <w:bCs/>
          <w:sz w:val="28"/>
          <w:szCs w:val="28"/>
          <w:lang w:val="x-none" w:eastAsia="x-none"/>
        </w:rPr>
      </w:pPr>
      <w:r>
        <w:rPr>
          <w:b/>
          <w:bCs/>
          <w:sz w:val="28"/>
          <w:szCs w:val="28"/>
          <w:lang w:val="x-none" w:eastAsia="x-none"/>
        </w:rPr>
        <w:t>КОНЫШЕВСКОГО РАЙОНА  КУРСКОЙ ОБЛАСТИ</w:t>
      </w:r>
    </w:p>
    <w:p w:rsidR="00943E99" w:rsidRDefault="00943E99" w:rsidP="00943E99">
      <w:pPr>
        <w:autoSpaceDE w:val="0"/>
        <w:autoSpaceDN w:val="0"/>
        <w:jc w:val="center"/>
        <w:rPr>
          <w:b/>
          <w:bCs/>
          <w:sz w:val="28"/>
          <w:szCs w:val="28"/>
          <w:lang w:val="x-none" w:eastAsia="x-none"/>
        </w:rPr>
      </w:pPr>
    </w:p>
    <w:p w:rsidR="00943E99" w:rsidRDefault="00943E99" w:rsidP="00943E99">
      <w:pPr>
        <w:autoSpaceDE w:val="0"/>
        <w:autoSpaceDN w:val="0"/>
        <w:jc w:val="center"/>
        <w:rPr>
          <w:b/>
          <w:bCs/>
          <w:sz w:val="28"/>
          <w:szCs w:val="28"/>
          <w:lang w:eastAsia="x-none"/>
        </w:rPr>
      </w:pPr>
      <w:r>
        <w:rPr>
          <w:b/>
          <w:bCs/>
          <w:sz w:val="28"/>
          <w:szCs w:val="28"/>
          <w:lang w:val="x-none" w:eastAsia="x-none"/>
        </w:rPr>
        <w:t>РЕШЕНИЕ</w:t>
      </w:r>
      <w:r>
        <w:rPr>
          <w:b/>
          <w:bCs/>
          <w:sz w:val="28"/>
          <w:szCs w:val="28"/>
          <w:lang w:eastAsia="x-none"/>
        </w:rPr>
        <w:t xml:space="preserve">                                    </w:t>
      </w:r>
    </w:p>
    <w:p w:rsidR="00943E99" w:rsidRDefault="00943E99" w:rsidP="00943E99">
      <w:pPr>
        <w:autoSpaceDE w:val="0"/>
        <w:autoSpaceDN w:val="0"/>
        <w:rPr>
          <w:b/>
          <w:bCs/>
          <w:sz w:val="28"/>
          <w:szCs w:val="28"/>
          <w:lang w:eastAsia="x-none"/>
        </w:rPr>
      </w:pPr>
    </w:p>
    <w:p w:rsidR="00943E99" w:rsidRDefault="00943E99" w:rsidP="00943E99">
      <w:pPr>
        <w:autoSpaceDE w:val="0"/>
        <w:autoSpaceDN w:val="0"/>
        <w:rPr>
          <w:b/>
          <w:bCs/>
          <w:sz w:val="28"/>
          <w:szCs w:val="28"/>
          <w:lang w:eastAsia="x-none"/>
        </w:rPr>
      </w:pPr>
      <w:r>
        <w:rPr>
          <w:b/>
          <w:bCs/>
          <w:sz w:val="28"/>
          <w:szCs w:val="28"/>
          <w:lang w:eastAsia="x-none"/>
        </w:rPr>
        <w:t>от 15.08.2016 г.                               № 183</w:t>
      </w:r>
    </w:p>
    <w:p w:rsidR="00943E99" w:rsidRDefault="00943E99" w:rsidP="00943E99">
      <w:pPr>
        <w:autoSpaceDE w:val="0"/>
        <w:autoSpaceDN w:val="0"/>
        <w:rPr>
          <w:b/>
          <w:bCs/>
          <w:sz w:val="28"/>
          <w:szCs w:val="28"/>
          <w:lang w:eastAsia="x-none"/>
        </w:rPr>
      </w:pPr>
    </w:p>
    <w:p w:rsidR="00943E99" w:rsidRPr="00533DBD" w:rsidRDefault="00943E99" w:rsidP="00943E99">
      <w:pPr>
        <w:autoSpaceDE w:val="0"/>
        <w:autoSpaceDN w:val="0"/>
        <w:ind w:right="4308"/>
        <w:jc w:val="both"/>
        <w:rPr>
          <w:b/>
          <w:bCs/>
          <w:sz w:val="28"/>
          <w:szCs w:val="28"/>
          <w:lang w:eastAsia="x-none"/>
        </w:rPr>
      </w:pPr>
      <w:r w:rsidRPr="00533DBD">
        <w:rPr>
          <w:b/>
          <w:bCs/>
          <w:sz w:val="28"/>
          <w:szCs w:val="28"/>
          <w:lang w:val="x-none" w:eastAsia="x-none"/>
        </w:rPr>
        <w:t>О</w:t>
      </w:r>
      <w:r w:rsidRPr="00533DBD">
        <w:rPr>
          <w:b/>
          <w:bCs/>
          <w:sz w:val="28"/>
          <w:szCs w:val="28"/>
          <w:lang w:eastAsia="x-none"/>
        </w:rPr>
        <w:t>б утверждении Положения о муниципальной службе в</w:t>
      </w:r>
      <w:r w:rsidRPr="00533DBD">
        <w:rPr>
          <w:b/>
          <w:bCs/>
          <w:sz w:val="28"/>
          <w:szCs w:val="28"/>
          <w:lang w:val="x-none" w:eastAsia="x-none"/>
        </w:rPr>
        <w:t xml:space="preserve"> </w:t>
      </w:r>
      <w:r w:rsidRPr="00533DBD">
        <w:rPr>
          <w:b/>
          <w:bCs/>
          <w:sz w:val="28"/>
          <w:szCs w:val="28"/>
          <w:lang w:eastAsia="x-none"/>
        </w:rPr>
        <w:t xml:space="preserve">Администрации </w:t>
      </w:r>
      <w:r>
        <w:rPr>
          <w:b/>
          <w:bCs/>
          <w:sz w:val="28"/>
          <w:szCs w:val="28"/>
          <w:lang w:eastAsia="x-none"/>
        </w:rPr>
        <w:t>Старобелицкого</w:t>
      </w:r>
      <w:r w:rsidRPr="00533DBD">
        <w:rPr>
          <w:b/>
          <w:bCs/>
          <w:sz w:val="28"/>
          <w:szCs w:val="28"/>
          <w:lang w:val="x-none" w:eastAsia="x-none"/>
        </w:rPr>
        <w:t xml:space="preserve"> сельсовета Конышевского района Курской области </w:t>
      </w:r>
    </w:p>
    <w:p w:rsidR="00943E99" w:rsidRDefault="00943E99" w:rsidP="00943E99">
      <w:pPr>
        <w:autoSpaceDE w:val="0"/>
        <w:autoSpaceDN w:val="0"/>
        <w:ind w:firstLine="720"/>
        <w:jc w:val="both"/>
        <w:rPr>
          <w:sz w:val="28"/>
          <w:szCs w:val="28"/>
          <w:lang w:eastAsia="x-none"/>
        </w:rPr>
      </w:pPr>
    </w:p>
    <w:p w:rsidR="00943E99" w:rsidRDefault="00943E99" w:rsidP="00943E99">
      <w:pPr>
        <w:autoSpaceDE w:val="0"/>
        <w:autoSpaceDN w:val="0"/>
        <w:ind w:firstLine="720"/>
        <w:jc w:val="both"/>
        <w:rPr>
          <w:sz w:val="28"/>
          <w:szCs w:val="28"/>
          <w:lang w:eastAsia="x-none"/>
        </w:rPr>
      </w:pPr>
      <w:r>
        <w:rPr>
          <w:sz w:val="28"/>
          <w:szCs w:val="28"/>
          <w:lang w:eastAsia="x-none"/>
        </w:rPr>
        <w:t xml:space="preserve">В соответствии с Федеральным законом № 25-ФЗ от 02.03.2007 г. «О муниципальной службе в Российской Федерации», Законом Курской области № 60-ЗКО от 13.06.2007 г. «О муниципальной службе в Курской области», Уставом муниципального образования «Старобелицкий сельсовет» Конышевского района Курской области, Собрание депутатов Старобелицкого сельсовета Конышевского района Курской области РЕШИЛО:  </w:t>
      </w:r>
    </w:p>
    <w:p w:rsidR="00943E99" w:rsidRDefault="00943E99" w:rsidP="00943E99">
      <w:pPr>
        <w:autoSpaceDE w:val="0"/>
        <w:autoSpaceDN w:val="0"/>
        <w:ind w:firstLine="720"/>
        <w:jc w:val="both"/>
        <w:rPr>
          <w:sz w:val="28"/>
          <w:szCs w:val="28"/>
          <w:lang w:eastAsia="x-none"/>
        </w:rPr>
      </w:pPr>
    </w:p>
    <w:p w:rsidR="00943E99" w:rsidRDefault="00943E99" w:rsidP="00943E99">
      <w:pPr>
        <w:autoSpaceDE w:val="0"/>
        <w:autoSpaceDN w:val="0"/>
        <w:ind w:firstLine="720"/>
        <w:jc w:val="both"/>
        <w:rPr>
          <w:sz w:val="28"/>
          <w:szCs w:val="28"/>
          <w:lang w:eastAsia="x-none"/>
        </w:rPr>
      </w:pPr>
      <w:r>
        <w:rPr>
          <w:sz w:val="28"/>
          <w:szCs w:val="28"/>
          <w:lang w:eastAsia="x-none"/>
        </w:rPr>
        <w:t>1. Утвердить прилагаемое Положение о муниципальной службе в Администрации Старобелицкого сельсовета Конышевского района Курской области.</w:t>
      </w:r>
    </w:p>
    <w:p w:rsidR="00943E99" w:rsidRDefault="00943E99" w:rsidP="00943E99">
      <w:pPr>
        <w:autoSpaceDE w:val="0"/>
        <w:autoSpaceDN w:val="0"/>
        <w:ind w:firstLine="720"/>
        <w:jc w:val="both"/>
        <w:rPr>
          <w:sz w:val="28"/>
          <w:szCs w:val="28"/>
          <w:lang w:eastAsia="x-none"/>
        </w:rPr>
      </w:pPr>
    </w:p>
    <w:p w:rsidR="00943E99" w:rsidRDefault="00943E99" w:rsidP="00943E99">
      <w:pPr>
        <w:autoSpaceDE w:val="0"/>
        <w:autoSpaceDN w:val="0"/>
        <w:ind w:firstLine="720"/>
        <w:jc w:val="both"/>
        <w:rPr>
          <w:sz w:val="28"/>
          <w:szCs w:val="28"/>
          <w:lang w:eastAsia="x-none"/>
        </w:rPr>
      </w:pPr>
      <w:r>
        <w:rPr>
          <w:sz w:val="28"/>
          <w:szCs w:val="28"/>
          <w:lang w:eastAsia="x-none"/>
        </w:rPr>
        <w:t>2. Настоящее решение вступает в силу со дня его подписания и подлежит размещению на официальном сайте Администрации Старобелицкого сельсовета Конышевского района Курской области в сети «Интернет».</w:t>
      </w:r>
    </w:p>
    <w:p w:rsidR="00943E99" w:rsidRDefault="00943E99" w:rsidP="00943E99">
      <w:pPr>
        <w:autoSpaceDE w:val="0"/>
        <w:autoSpaceDN w:val="0"/>
        <w:ind w:firstLine="720"/>
        <w:jc w:val="both"/>
        <w:rPr>
          <w:sz w:val="28"/>
          <w:szCs w:val="28"/>
          <w:lang w:eastAsia="x-none"/>
        </w:rPr>
      </w:pPr>
    </w:p>
    <w:p w:rsidR="00943E99" w:rsidRDefault="00943E99" w:rsidP="00943E99">
      <w:pPr>
        <w:autoSpaceDE w:val="0"/>
        <w:autoSpaceDN w:val="0"/>
        <w:ind w:firstLine="720"/>
        <w:jc w:val="both"/>
        <w:rPr>
          <w:sz w:val="28"/>
          <w:szCs w:val="28"/>
          <w:lang w:eastAsia="x-none"/>
        </w:rPr>
      </w:pPr>
    </w:p>
    <w:p w:rsidR="00943E99" w:rsidRDefault="00943E99" w:rsidP="00943E99">
      <w:pPr>
        <w:autoSpaceDE w:val="0"/>
        <w:autoSpaceDN w:val="0"/>
        <w:adjustRightInd w:val="0"/>
        <w:ind w:firstLine="540"/>
        <w:jc w:val="both"/>
        <w:rPr>
          <w:b/>
          <w:sz w:val="28"/>
          <w:szCs w:val="28"/>
        </w:rPr>
      </w:pPr>
      <w:r>
        <w:rPr>
          <w:b/>
          <w:sz w:val="28"/>
          <w:szCs w:val="28"/>
        </w:rPr>
        <w:t xml:space="preserve"> </w:t>
      </w:r>
    </w:p>
    <w:p w:rsidR="00943E99" w:rsidRPr="00533DBD" w:rsidRDefault="00943E99" w:rsidP="00943E99">
      <w:pPr>
        <w:autoSpaceDE w:val="0"/>
        <w:autoSpaceDN w:val="0"/>
        <w:adjustRightInd w:val="0"/>
        <w:jc w:val="both"/>
        <w:rPr>
          <w:sz w:val="28"/>
          <w:szCs w:val="28"/>
        </w:rPr>
      </w:pPr>
      <w:r w:rsidRPr="00533DBD">
        <w:rPr>
          <w:sz w:val="28"/>
          <w:szCs w:val="28"/>
        </w:rPr>
        <w:t>Глава Старобелицкого сельсовета</w:t>
      </w:r>
    </w:p>
    <w:p w:rsidR="00943E99" w:rsidRPr="00533DBD" w:rsidRDefault="00943E99" w:rsidP="00943E99">
      <w:pPr>
        <w:autoSpaceDE w:val="0"/>
        <w:autoSpaceDN w:val="0"/>
        <w:adjustRightInd w:val="0"/>
        <w:jc w:val="both"/>
        <w:rPr>
          <w:sz w:val="28"/>
          <w:szCs w:val="28"/>
        </w:rPr>
      </w:pPr>
      <w:r w:rsidRPr="00533DBD">
        <w:rPr>
          <w:sz w:val="28"/>
          <w:szCs w:val="28"/>
        </w:rPr>
        <w:t>Конышевского района                                                    В.</w:t>
      </w:r>
      <w:r>
        <w:rPr>
          <w:sz w:val="28"/>
          <w:szCs w:val="28"/>
        </w:rPr>
        <w:t>М.Высоцкий</w:t>
      </w:r>
    </w:p>
    <w:p w:rsidR="00943E99" w:rsidRPr="00533DBD" w:rsidRDefault="00943E99" w:rsidP="00943E99">
      <w:pPr>
        <w:autoSpaceDE w:val="0"/>
        <w:autoSpaceDN w:val="0"/>
        <w:ind w:firstLine="720"/>
        <w:jc w:val="both"/>
        <w:rPr>
          <w:sz w:val="28"/>
          <w:szCs w:val="28"/>
          <w:lang w:eastAsia="x-none"/>
        </w:rPr>
      </w:pPr>
    </w:p>
    <w:p w:rsidR="00943E99" w:rsidRDefault="00943E99" w:rsidP="00943E99">
      <w:pPr>
        <w:spacing w:line="191" w:lineRule="atLeast"/>
        <w:jc w:val="right"/>
        <w:textAlignment w:val="top"/>
        <w:rPr>
          <w:sz w:val="28"/>
          <w:szCs w:val="28"/>
          <w:bdr w:val="none" w:sz="0" w:space="0" w:color="auto" w:frame="1"/>
        </w:rPr>
      </w:pPr>
    </w:p>
    <w:p w:rsidR="00943E99" w:rsidRDefault="00943E99" w:rsidP="00943E99">
      <w:pPr>
        <w:spacing w:line="191" w:lineRule="atLeast"/>
        <w:jc w:val="right"/>
        <w:textAlignment w:val="top"/>
        <w:rPr>
          <w:sz w:val="28"/>
          <w:szCs w:val="28"/>
          <w:bdr w:val="none" w:sz="0" w:space="0" w:color="auto" w:frame="1"/>
        </w:rPr>
      </w:pPr>
    </w:p>
    <w:p w:rsidR="00943E99" w:rsidRDefault="00943E99" w:rsidP="00943E99">
      <w:pPr>
        <w:spacing w:line="191" w:lineRule="atLeast"/>
        <w:jc w:val="right"/>
        <w:textAlignment w:val="top"/>
        <w:rPr>
          <w:sz w:val="28"/>
          <w:szCs w:val="28"/>
          <w:bdr w:val="none" w:sz="0" w:space="0" w:color="auto" w:frame="1"/>
        </w:rPr>
      </w:pPr>
    </w:p>
    <w:p w:rsidR="00943E99" w:rsidRDefault="00943E99" w:rsidP="00943E99">
      <w:pPr>
        <w:spacing w:line="191" w:lineRule="atLeast"/>
        <w:jc w:val="right"/>
        <w:textAlignment w:val="top"/>
        <w:rPr>
          <w:sz w:val="28"/>
          <w:szCs w:val="28"/>
          <w:bdr w:val="none" w:sz="0" w:space="0" w:color="auto" w:frame="1"/>
        </w:rPr>
      </w:pPr>
    </w:p>
    <w:p w:rsidR="00943E99" w:rsidRDefault="00943E99" w:rsidP="00943E99">
      <w:pPr>
        <w:spacing w:line="191" w:lineRule="atLeast"/>
        <w:jc w:val="right"/>
        <w:textAlignment w:val="top"/>
        <w:rPr>
          <w:sz w:val="28"/>
          <w:szCs w:val="28"/>
          <w:bdr w:val="none" w:sz="0" w:space="0" w:color="auto" w:frame="1"/>
        </w:rPr>
      </w:pPr>
    </w:p>
    <w:p w:rsidR="00943E99" w:rsidRDefault="00943E99" w:rsidP="00943E99">
      <w:pPr>
        <w:spacing w:line="191" w:lineRule="atLeast"/>
        <w:jc w:val="right"/>
        <w:textAlignment w:val="top"/>
        <w:rPr>
          <w:sz w:val="28"/>
          <w:szCs w:val="28"/>
          <w:bdr w:val="none" w:sz="0" w:space="0" w:color="auto" w:frame="1"/>
        </w:rPr>
      </w:pPr>
    </w:p>
    <w:p w:rsidR="00943E99" w:rsidRDefault="00943E99" w:rsidP="00943E99">
      <w:pPr>
        <w:spacing w:line="191" w:lineRule="atLeast"/>
        <w:jc w:val="right"/>
        <w:textAlignment w:val="top"/>
        <w:rPr>
          <w:sz w:val="28"/>
          <w:szCs w:val="28"/>
          <w:bdr w:val="none" w:sz="0" w:space="0" w:color="auto" w:frame="1"/>
        </w:rPr>
      </w:pPr>
    </w:p>
    <w:p w:rsidR="00943E99" w:rsidRDefault="00943E99" w:rsidP="00943E99">
      <w:pPr>
        <w:spacing w:line="191" w:lineRule="atLeast"/>
        <w:textAlignment w:val="top"/>
        <w:rPr>
          <w:sz w:val="28"/>
          <w:szCs w:val="28"/>
          <w:bdr w:val="none" w:sz="0" w:space="0" w:color="auto" w:frame="1"/>
        </w:rPr>
      </w:pPr>
    </w:p>
    <w:p w:rsidR="00943E99" w:rsidRDefault="00943E99" w:rsidP="00943E99">
      <w:pPr>
        <w:spacing w:line="191" w:lineRule="atLeast"/>
        <w:jc w:val="right"/>
        <w:textAlignment w:val="top"/>
        <w:rPr>
          <w:sz w:val="28"/>
          <w:szCs w:val="28"/>
          <w:bdr w:val="none" w:sz="0" w:space="0" w:color="auto" w:frame="1"/>
        </w:rPr>
      </w:pPr>
    </w:p>
    <w:p w:rsidR="00943E99" w:rsidRDefault="00943E99" w:rsidP="00943E99">
      <w:pPr>
        <w:spacing w:line="191" w:lineRule="atLeast"/>
        <w:jc w:val="right"/>
        <w:textAlignment w:val="top"/>
        <w:rPr>
          <w:sz w:val="28"/>
          <w:szCs w:val="28"/>
          <w:bdr w:val="none" w:sz="0" w:space="0" w:color="auto" w:frame="1"/>
        </w:rPr>
      </w:pPr>
      <w:r>
        <w:rPr>
          <w:sz w:val="28"/>
          <w:szCs w:val="28"/>
          <w:bdr w:val="none" w:sz="0" w:space="0" w:color="auto" w:frame="1"/>
        </w:rPr>
        <w:lastRenderedPageBreak/>
        <w:t xml:space="preserve">Приложение </w:t>
      </w:r>
    </w:p>
    <w:p w:rsidR="00943E99" w:rsidRDefault="00943E99" w:rsidP="00943E99">
      <w:pPr>
        <w:spacing w:line="191" w:lineRule="atLeast"/>
        <w:jc w:val="right"/>
        <w:textAlignment w:val="top"/>
        <w:rPr>
          <w:sz w:val="28"/>
          <w:szCs w:val="28"/>
        </w:rPr>
      </w:pPr>
      <w:r>
        <w:rPr>
          <w:sz w:val="28"/>
          <w:szCs w:val="28"/>
          <w:bdr w:val="none" w:sz="0" w:space="0" w:color="auto" w:frame="1"/>
        </w:rPr>
        <w:t xml:space="preserve">к решению Собрания депутатов </w:t>
      </w:r>
    </w:p>
    <w:p w:rsidR="00943E99" w:rsidRDefault="00943E99" w:rsidP="00943E99">
      <w:pPr>
        <w:spacing w:line="191" w:lineRule="atLeast"/>
        <w:jc w:val="right"/>
        <w:textAlignment w:val="top"/>
        <w:rPr>
          <w:sz w:val="28"/>
          <w:szCs w:val="28"/>
          <w:bdr w:val="none" w:sz="0" w:space="0" w:color="auto" w:frame="1"/>
        </w:rPr>
      </w:pPr>
      <w:r>
        <w:rPr>
          <w:sz w:val="28"/>
          <w:szCs w:val="28"/>
          <w:bdr w:val="none" w:sz="0" w:space="0" w:color="auto" w:frame="1"/>
        </w:rPr>
        <w:t>Старобелицкого сельсовета</w:t>
      </w:r>
    </w:p>
    <w:p w:rsidR="00943E99" w:rsidRDefault="00943E99" w:rsidP="00943E99">
      <w:pPr>
        <w:spacing w:line="191" w:lineRule="atLeast"/>
        <w:jc w:val="right"/>
        <w:textAlignment w:val="top"/>
        <w:rPr>
          <w:sz w:val="28"/>
          <w:szCs w:val="28"/>
        </w:rPr>
      </w:pPr>
      <w:r>
        <w:rPr>
          <w:sz w:val="28"/>
          <w:szCs w:val="28"/>
          <w:bdr w:val="none" w:sz="0" w:space="0" w:color="auto" w:frame="1"/>
        </w:rPr>
        <w:t xml:space="preserve">Конышевского района Курской области </w:t>
      </w:r>
    </w:p>
    <w:p w:rsidR="00943E99" w:rsidRDefault="00943E99" w:rsidP="00943E99">
      <w:pPr>
        <w:spacing w:line="191" w:lineRule="atLeast"/>
        <w:jc w:val="right"/>
        <w:textAlignment w:val="top"/>
        <w:rPr>
          <w:sz w:val="28"/>
          <w:szCs w:val="28"/>
        </w:rPr>
      </w:pPr>
      <w:r>
        <w:rPr>
          <w:sz w:val="28"/>
          <w:szCs w:val="28"/>
          <w:bdr w:val="none" w:sz="0" w:space="0" w:color="auto" w:frame="1"/>
        </w:rPr>
        <w:t>от  15.08.2016 г. №183</w:t>
      </w:r>
    </w:p>
    <w:p w:rsidR="00943E99" w:rsidRDefault="00943E99" w:rsidP="00943E99">
      <w:pPr>
        <w:spacing w:line="191" w:lineRule="atLeast"/>
        <w:jc w:val="right"/>
        <w:textAlignment w:val="top"/>
        <w:rPr>
          <w:sz w:val="28"/>
          <w:szCs w:val="28"/>
        </w:rPr>
      </w:pPr>
    </w:p>
    <w:p w:rsidR="00943E99" w:rsidRDefault="00943E99" w:rsidP="00943E99">
      <w:pPr>
        <w:spacing w:line="191" w:lineRule="atLeast"/>
        <w:jc w:val="center"/>
        <w:textAlignment w:val="top"/>
        <w:rPr>
          <w:sz w:val="28"/>
          <w:szCs w:val="28"/>
        </w:rPr>
      </w:pPr>
      <w:r>
        <w:rPr>
          <w:b/>
          <w:bCs/>
          <w:sz w:val="28"/>
          <w:szCs w:val="28"/>
          <w:bdr w:val="none" w:sz="0" w:space="0" w:color="auto" w:frame="1"/>
        </w:rPr>
        <w:t>ПОЛОЖЕНИЕ</w:t>
      </w:r>
    </w:p>
    <w:p w:rsidR="00943E99" w:rsidRDefault="00943E99" w:rsidP="00943E99">
      <w:pPr>
        <w:spacing w:line="191" w:lineRule="atLeast"/>
        <w:jc w:val="center"/>
        <w:textAlignment w:val="top"/>
        <w:rPr>
          <w:b/>
          <w:sz w:val="28"/>
          <w:szCs w:val="28"/>
          <w:bdr w:val="none" w:sz="0" w:space="0" w:color="auto" w:frame="1"/>
        </w:rPr>
      </w:pPr>
      <w:r>
        <w:rPr>
          <w:b/>
          <w:bCs/>
          <w:sz w:val="28"/>
          <w:szCs w:val="28"/>
          <w:bdr w:val="none" w:sz="0" w:space="0" w:color="auto" w:frame="1"/>
        </w:rPr>
        <w:t xml:space="preserve">о муниципальной службе в </w:t>
      </w:r>
      <w:r>
        <w:rPr>
          <w:b/>
          <w:sz w:val="28"/>
          <w:szCs w:val="28"/>
          <w:bdr w:val="none" w:sz="0" w:space="0" w:color="auto" w:frame="1"/>
        </w:rPr>
        <w:t xml:space="preserve">Администрации </w:t>
      </w:r>
    </w:p>
    <w:p w:rsidR="00943E99" w:rsidRDefault="00943E99" w:rsidP="00943E99">
      <w:pPr>
        <w:spacing w:line="191" w:lineRule="atLeast"/>
        <w:jc w:val="center"/>
        <w:textAlignment w:val="top"/>
        <w:rPr>
          <w:sz w:val="28"/>
          <w:szCs w:val="28"/>
          <w:bdr w:val="none" w:sz="0" w:space="0" w:color="auto" w:frame="1"/>
        </w:rPr>
      </w:pPr>
      <w:r>
        <w:rPr>
          <w:b/>
          <w:sz w:val="28"/>
          <w:szCs w:val="28"/>
          <w:bdr w:val="none" w:sz="0" w:space="0" w:color="auto" w:frame="1"/>
        </w:rPr>
        <w:t>Старобелицкого сельсовета Конышевского района Курской области</w:t>
      </w:r>
    </w:p>
    <w:p w:rsidR="00943E99" w:rsidRDefault="00943E99" w:rsidP="00943E99">
      <w:pPr>
        <w:spacing w:line="191" w:lineRule="atLeast"/>
        <w:ind w:firstLine="708"/>
        <w:jc w:val="both"/>
        <w:textAlignment w:val="top"/>
        <w:rPr>
          <w:sz w:val="28"/>
          <w:szCs w:val="28"/>
          <w:bdr w:val="none" w:sz="0" w:space="0" w:color="auto" w:frame="1"/>
        </w:rPr>
      </w:pPr>
    </w:p>
    <w:p w:rsidR="00943E99" w:rsidRDefault="00943E99" w:rsidP="00943E99">
      <w:pPr>
        <w:spacing w:line="191" w:lineRule="atLeast"/>
        <w:ind w:firstLine="708"/>
        <w:jc w:val="both"/>
        <w:textAlignment w:val="top"/>
        <w:rPr>
          <w:sz w:val="28"/>
          <w:szCs w:val="28"/>
        </w:rPr>
      </w:pPr>
      <w:r>
        <w:rPr>
          <w:sz w:val="28"/>
          <w:szCs w:val="28"/>
          <w:bdr w:val="none" w:sz="0" w:space="0" w:color="auto" w:frame="1"/>
        </w:rPr>
        <w:t xml:space="preserve">Настоящее Положение разработано в соответствии с Федеральным законом от 2 марта 2007 г. N 25-ФЗ "О муниципальной службе в Российской Федерации", </w:t>
      </w:r>
      <w:r>
        <w:rPr>
          <w:rFonts w:eastAsia="Calibri"/>
          <w:sz w:val="28"/>
          <w:szCs w:val="28"/>
          <w:lang w:eastAsia="en-US"/>
        </w:rPr>
        <w:t>Законом Курской области от 13 июня 2007 г. N 60-ЗКО "О муниципальной службе в Курской области</w:t>
      </w:r>
      <w:r>
        <w:rPr>
          <w:sz w:val="28"/>
          <w:szCs w:val="28"/>
          <w:bdr w:val="none" w:sz="0" w:space="0" w:color="auto" w:frame="1"/>
        </w:rPr>
        <w:t>» и устанавливает правовые основы, условия и порядок прохождения муниципальной службы, определяет правовое положение (статус) муниципальных служащих в Администрации Старобелицкого сельсовета Конышевского района Курской области</w:t>
      </w:r>
    </w:p>
    <w:p w:rsidR="00943E99" w:rsidRDefault="00943E99" w:rsidP="00943E99">
      <w:pPr>
        <w:spacing w:line="191" w:lineRule="atLeast"/>
        <w:jc w:val="center"/>
        <w:textAlignment w:val="top"/>
        <w:rPr>
          <w:b/>
          <w:sz w:val="28"/>
          <w:szCs w:val="28"/>
        </w:rPr>
      </w:pPr>
      <w:r>
        <w:rPr>
          <w:b/>
          <w:sz w:val="28"/>
          <w:szCs w:val="28"/>
          <w:bdr w:val="none" w:sz="0" w:space="0" w:color="auto" w:frame="1"/>
        </w:rPr>
        <w:t>Глава 1. ОБЩИЕ ПОЛОЖЕНИЯ</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1. Муниципальная служба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E99" w:rsidRDefault="00943E99" w:rsidP="00943E99">
      <w:pPr>
        <w:spacing w:line="191" w:lineRule="atLeast"/>
        <w:ind w:firstLine="709"/>
        <w:jc w:val="both"/>
        <w:textAlignment w:val="top"/>
        <w:rPr>
          <w:sz w:val="28"/>
          <w:szCs w:val="28"/>
          <w:bdr w:val="none" w:sz="0" w:space="0" w:color="auto" w:frame="1"/>
        </w:rPr>
      </w:pPr>
      <w:r>
        <w:rPr>
          <w:sz w:val="28"/>
          <w:szCs w:val="28"/>
          <w:bdr w:val="none" w:sz="0" w:space="0" w:color="auto" w:frame="1"/>
        </w:rPr>
        <w:t>2. Нанимателем для муниципального служащего является Администрация Старобелицкого сельсовета Конышевского района Курской области, от имени которого полномочия нанимателя осуществляет Глава Старобелицкого сельсовета Конышевского района Курской области.</w:t>
      </w:r>
    </w:p>
    <w:p w:rsidR="00943E99" w:rsidRDefault="00943E99" w:rsidP="00943E99">
      <w:pPr>
        <w:spacing w:line="191" w:lineRule="atLeast"/>
        <w:jc w:val="both"/>
        <w:textAlignment w:val="top"/>
        <w:rPr>
          <w:sz w:val="28"/>
          <w:szCs w:val="28"/>
        </w:rPr>
      </w:pP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2. Правовые основы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 xml:space="preserve">1. Правовые основы муниципальной службы в Администрации Старобелицкого сельсовета Конышевского района Курской области, составляют Конституция Российской Федерации, Федеральный закон «О муниципальной службе в Российской Федерации» (далее –  Федеральный), </w:t>
      </w:r>
      <w:r>
        <w:rPr>
          <w:rFonts w:eastAsia="Calibri"/>
          <w:sz w:val="28"/>
          <w:szCs w:val="28"/>
          <w:lang w:eastAsia="en-US"/>
        </w:rPr>
        <w:t>Закон Курской области от 13 июня 2007 г. N 60-ЗКО "О муниципальной службе в Курской области</w:t>
      </w:r>
      <w:r>
        <w:rPr>
          <w:sz w:val="28"/>
          <w:szCs w:val="28"/>
          <w:bdr w:val="none" w:sz="0" w:space="0" w:color="auto" w:frame="1"/>
        </w:rPr>
        <w:t>», Устав муниципального образования «Старобелицкий сельсовет» Конышевского района Курской области и иные муниципальные правовые акты.</w:t>
      </w:r>
    </w:p>
    <w:p w:rsidR="00943E99" w:rsidRDefault="00943E99" w:rsidP="00943E99">
      <w:pPr>
        <w:spacing w:line="191" w:lineRule="atLeast"/>
        <w:ind w:firstLine="709"/>
        <w:jc w:val="both"/>
        <w:textAlignment w:val="top"/>
        <w:rPr>
          <w:sz w:val="28"/>
          <w:szCs w:val="28"/>
          <w:bdr w:val="none" w:sz="0" w:space="0" w:color="auto" w:frame="1"/>
        </w:rPr>
      </w:pPr>
      <w:r>
        <w:rPr>
          <w:sz w:val="28"/>
          <w:szCs w:val="28"/>
          <w:bdr w:val="none" w:sz="0" w:space="0" w:color="auto" w:frame="1"/>
        </w:rPr>
        <w:t>2. На муниципальных служащих распространяется действие трудового законодательства с особенностями, предусмотренными Федеральным законом. </w:t>
      </w:r>
    </w:p>
    <w:p w:rsidR="00943E99" w:rsidRDefault="00943E99" w:rsidP="00943E99">
      <w:pPr>
        <w:spacing w:line="191" w:lineRule="atLeast"/>
        <w:jc w:val="both"/>
        <w:textAlignment w:val="top"/>
        <w:rPr>
          <w:sz w:val="28"/>
          <w:szCs w:val="28"/>
        </w:rPr>
      </w:pP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3. Основные принципы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Основными принципами муниципальной службы являются:</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приоритет прав и свобод человека и гражданина;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lastRenderedPageBreak/>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профессионализм и компетентность муниципальных служащих;</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стабильность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доступность информации о деятельности муниципальных служащих;</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взаимодействие с общественными объединениями и гражданами;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правовая и социальная защищенность муниципальных служащих;</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ответственность муниципальных служащих за неисполнение или ненадлежащее исполнение своих должностных обязанностей;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внепартийность муниципальной службы.</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Глава 2. ДОЛЖНОСТИ МУНИЦИПАЛЬНОЙ СЛУЖБЫ</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4. Должности муниципальной службы </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Должность муниципальной службы - должность в органах местного самоуправления, которые образуются в соответствии с Уставом муниципального образования «Старобелицкий сельсовет» Конышевского района Курской области, с установленным кругом обязанностей по обеспечению исполнения полномочий органа местного самоуправления.</w:t>
      </w:r>
    </w:p>
    <w:p w:rsidR="00943E99" w:rsidRDefault="00943E99" w:rsidP="00943E99">
      <w:pPr>
        <w:keepNext/>
        <w:keepLines/>
        <w:shd w:val="clear" w:color="auto" w:fill="FFFFFF"/>
        <w:spacing w:line="276" w:lineRule="auto"/>
        <w:ind w:firstLine="709"/>
        <w:jc w:val="both"/>
        <w:outlineLvl w:val="0"/>
        <w:rPr>
          <w:bCs/>
          <w:sz w:val="28"/>
          <w:szCs w:val="28"/>
          <w:lang w:eastAsia="en-US"/>
        </w:rPr>
      </w:pPr>
      <w:r>
        <w:rPr>
          <w:bCs/>
          <w:sz w:val="28"/>
          <w:szCs w:val="28"/>
          <w:bdr w:val="none" w:sz="0" w:space="0" w:color="auto" w:frame="1"/>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утвержденным </w:t>
      </w:r>
      <w:r>
        <w:rPr>
          <w:bCs/>
          <w:sz w:val="28"/>
          <w:szCs w:val="28"/>
          <w:lang w:eastAsia="en-US"/>
        </w:rPr>
        <w:t>Законом Курской области от 13 июня 2007 г. N 60-ЗКО "О муниципальной службе в Курской области" (с изменениями и дополнениями).</w:t>
      </w:r>
    </w:p>
    <w:p w:rsidR="00943E99" w:rsidRDefault="00943E99" w:rsidP="00943E99">
      <w:pPr>
        <w:keepNext/>
        <w:keepLines/>
        <w:shd w:val="clear" w:color="auto" w:fill="FFFFFF"/>
        <w:spacing w:line="276" w:lineRule="auto"/>
        <w:ind w:firstLine="709"/>
        <w:jc w:val="both"/>
        <w:outlineLvl w:val="0"/>
        <w:rPr>
          <w:bCs/>
          <w:sz w:val="28"/>
          <w:szCs w:val="28"/>
          <w:bdr w:val="none" w:sz="0" w:space="0" w:color="auto" w:frame="1"/>
        </w:rPr>
      </w:pPr>
      <w:r>
        <w:rPr>
          <w:bCs/>
          <w:sz w:val="28"/>
          <w:szCs w:val="28"/>
          <w:bdr w:val="none" w:sz="0" w:space="0" w:color="auto" w:frame="1"/>
        </w:rPr>
        <w:t>3. При составлении и утверждении штатного расписания Администрации Старобелицкого сельсовета Конышевского района Курской области используются наименования должностей муниципальной службы, предусмотренные Реестром должностей муниципальной службы в Курской области.</w:t>
      </w:r>
    </w:p>
    <w:p w:rsidR="00943E99" w:rsidRDefault="00943E99" w:rsidP="00943E99">
      <w:pPr>
        <w:keepNext/>
        <w:keepLines/>
        <w:shd w:val="clear" w:color="auto" w:fill="FFFFFF"/>
        <w:spacing w:line="276" w:lineRule="auto"/>
        <w:ind w:firstLine="709"/>
        <w:jc w:val="both"/>
        <w:outlineLvl w:val="0"/>
        <w:rPr>
          <w:bCs/>
          <w:sz w:val="28"/>
          <w:szCs w:val="28"/>
        </w:rPr>
      </w:pP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5. Классификация должностей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Должности муниципальной службы подразделяются на следующие группы: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высшие должности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главные должности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lastRenderedPageBreak/>
        <w:t>3) ведущие должности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4) старшие должности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5) младшие должности муниципальной службы.</w:t>
      </w:r>
    </w:p>
    <w:p w:rsidR="00943E99" w:rsidRDefault="00943E99" w:rsidP="00943E99">
      <w:pPr>
        <w:spacing w:line="191" w:lineRule="atLeast"/>
        <w:ind w:firstLine="709"/>
        <w:jc w:val="both"/>
        <w:textAlignment w:val="top"/>
        <w:rPr>
          <w:sz w:val="28"/>
          <w:szCs w:val="28"/>
          <w:bdr w:val="none" w:sz="0" w:space="0" w:color="auto" w:frame="1"/>
        </w:rPr>
      </w:pPr>
      <w:r>
        <w:rPr>
          <w:sz w:val="28"/>
          <w:szCs w:val="28"/>
          <w:bdr w:val="none" w:sz="0" w:space="0" w:color="auto" w:frame="1"/>
        </w:rPr>
        <w:t xml:space="preserve">2. Соотношение должностей муниципальной службы и должностей государственной гражданской службы в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в Курской области устанавливается </w:t>
      </w:r>
      <w:r>
        <w:rPr>
          <w:rFonts w:eastAsia="Calibri"/>
          <w:sz w:val="28"/>
          <w:szCs w:val="28"/>
          <w:lang w:eastAsia="en-US"/>
        </w:rPr>
        <w:t>Законом</w:t>
      </w:r>
      <w:r>
        <w:rPr>
          <w:bCs/>
          <w:sz w:val="28"/>
          <w:szCs w:val="28"/>
          <w:lang w:eastAsia="en-US"/>
        </w:rPr>
        <w:t xml:space="preserve"> Курской области от 13 июня 2007 г. N 60-ЗКО "О муниципальной службе в Курской области"</w:t>
      </w:r>
      <w:r>
        <w:rPr>
          <w:sz w:val="28"/>
          <w:szCs w:val="28"/>
          <w:bdr w:val="none" w:sz="0" w:space="0" w:color="auto" w:frame="1"/>
        </w:rPr>
        <w:t>.</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276" w:lineRule="auto"/>
        <w:jc w:val="center"/>
        <w:rPr>
          <w:b/>
          <w:bCs/>
          <w:color w:val="000000"/>
          <w:spacing w:val="2"/>
          <w:sz w:val="28"/>
          <w:szCs w:val="28"/>
        </w:rPr>
      </w:pPr>
      <w:r>
        <w:rPr>
          <w:b/>
          <w:color w:val="000000"/>
          <w:spacing w:val="2"/>
          <w:sz w:val="28"/>
          <w:szCs w:val="28"/>
        </w:rPr>
        <w:t>Статья 6. </w:t>
      </w:r>
      <w:r>
        <w:rPr>
          <w:b/>
          <w:bCs/>
          <w:color w:val="000000"/>
          <w:spacing w:val="2"/>
          <w:sz w:val="28"/>
          <w:szCs w:val="28"/>
        </w:rPr>
        <w:t xml:space="preserve">Квалификационные требования для замещения должностей </w:t>
      </w:r>
    </w:p>
    <w:p w:rsidR="00943E99" w:rsidRDefault="00943E99" w:rsidP="00943E99">
      <w:pPr>
        <w:spacing w:line="276" w:lineRule="auto"/>
        <w:jc w:val="center"/>
        <w:rPr>
          <w:b/>
          <w:bCs/>
          <w:color w:val="000000"/>
          <w:spacing w:val="2"/>
          <w:sz w:val="28"/>
          <w:szCs w:val="28"/>
        </w:rPr>
      </w:pPr>
      <w:r>
        <w:rPr>
          <w:b/>
          <w:bCs/>
          <w:color w:val="000000"/>
          <w:spacing w:val="2"/>
          <w:sz w:val="28"/>
          <w:szCs w:val="28"/>
        </w:rPr>
        <w:t>муниципальной службы</w:t>
      </w:r>
    </w:p>
    <w:p w:rsidR="00943E99" w:rsidRDefault="00943E99" w:rsidP="00943E99">
      <w:pPr>
        <w:spacing w:line="276" w:lineRule="auto"/>
        <w:ind w:firstLine="709"/>
        <w:jc w:val="both"/>
        <w:rPr>
          <w:color w:val="000000"/>
          <w:spacing w:val="2"/>
          <w:sz w:val="28"/>
          <w:szCs w:val="28"/>
        </w:rPr>
      </w:pPr>
      <w:r>
        <w:rPr>
          <w:color w:val="000000"/>
          <w:spacing w:val="2"/>
          <w:sz w:val="28"/>
          <w:szCs w:val="28"/>
        </w:rPr>
        <w:t xml:space="preserve">1. </w:t>
      </w:r>
      <w:r>
        <w:rPr>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3E99" w:rsidRDefault="00943E99" w:rsidP="00943E99">
      <w:pPr>
        <w:spacing w:line="276" w:lineRule="auto"/>
        <w:ind w:firstLine="709"/>
        <w:jc w:val="both"/>
        <w:rPr>
          <w:color w:val="000000"/>
          <w:spacing w:val="2"/>
          <w:sz w:val="28"/>
          <w:szCs w:val="28"/>
        </w:rPr>
      </w:pPr>
      <w:r>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E99" w:rsidRDefault="00943E99" w:rsidP="00943E99">
      <w:pPr>
        <w:spacing w:line="276" w:lineRule="auto"/>
        <w:ind w:firstLine="709"/>
        <w:jc w:val="both"/>
        <w:rPr>
          <w:color w:val="000000"/>
          <w:spacing w:val="2"/>
          <w:sz w:val="28"/>
          <w:szCs w:val="28"/>
        </w:rPr>
      </w:pPr>
      <w:r>
        <w:rPr>
          <w:color w:val="000000"/>
          <w:spacing w:val="2"/>
          <w:sz w:val="28"/>
          <w:szCs w:val="28"/>
        </w:rPr>
        <w:t>3. В случае, если лицо назначается на должность главы местной администрации по контракту, уставом поселения,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43E99" w:rsidRDefault="00943E99" w:rsidP="00943E99">
      <w:pPr>
        <w:spacing w:line="276" w:lineRule="auto"/>
        <w:ind w:firstLine="709"/>
        <w:jc w:val="both"/>
        <w:rPr>
          <w:color w:val="000000"/>
          <w:spacing w:val="2"/>
          <w:sz w:val="28"/>
          <w:szCs w:val="28"/>
        </w:rPr>
      </w:pP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6.1. Классные чины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 xml:space="preserve">1. Классные чины муниципальной службы, указывающие на соответствие уровня профессиональной подготовки муниципальных </w:t>
      </w:r>
      <w:r>
        <w:rPr>
          <w:sz w:val="28"/>
          <w:szCs w:val="28"/>
          <w:bdr w:val="none" w:sz="0" w:space="0" w:color="auto" w:frame="1"/>
        </w:rPr>
        <w:lastRenderedPageBreak/>
        <w:t>служащих квалификационным требованиям, предъявляемым к должностям муниципальной службы в соответствии с классификацией должностей муниципальной службы,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высшей группы и главной группы, классные чины присваиваются по результатам квалификационного экзамена.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3. Муниципальным служащим, замещающим должности муниципальной службы без ограничения срока полномочий, а также муниципальным служащим, замещающим должности муниципальной службы высшей группы и главной группы на определенный срок полномочий, классные чины присваиваются без проведения квалификационного экзамена на основании решения аттестационной комиссии.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4. Муниципальным служащим, замещающим должности муниципальной службы высшей группы, присваивается классный чин - муниципальный советник  1, 2 или 3 класса.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5. Муниципальным служащим, замещающим должности муниципальной службы главной группы, присваивается классный чин - советник муниципальной службы  1, 2 или 3 класса.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6. Муниципальным служащим, замещающим должности муниципальной службы ведущей группы, присваивается классный чин - старший референт муниципальной службы Краснодарского края 1, 2 или 3 класса.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7.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8.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9. Старшинство классных чинов муниципальных служащих определяется последовательностью их перечисления в пунктах 4-8 настоящей статьи. Первым классным чином всех групп должностей муниципальной службы является 3 класс.</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 xml:space="preserve">10. Сроки прохождения муниципальной службы в предыдущем классном чине определяются </w:t>
      </w:r>
      <w:r>
        <w:rPr>
          <w:rFonts w:eastAsia="Calibri"/>
          <w:sz w:val="28"/>
          <w:szCs w:val="28"/>
          <w:lang w:eastAsia="en-US"/>
        </w:rPr>
        <w:t>Законом</w:t>
      </w:r>
      <w:r>
        <w:rPr>
          <w:bCs/>
          <w:sz w:val="28"/>
          <w:szCs w:val="28"/>
          <w:lang w:eastAsia="en-US"/>
        </w:rPr>
        <w:t xml:space="preserve"> Курской области от 13 июня 2007 г. N 60-ЗКО "О муниципальной службе в Курской области"</w:t>
      </w:r>
      <w:r>
        <w:rPr>
          <w:sz w:val="28"/>
          <w:szCs w:val="28"/>
          <w:bdr w:val="none" w:sz="0" w:space="0" w:color="auto" w:frame="1"/>
        </w:rPr>
        <w:t>.</w:t>
      </w:r>
    </w:p>
    <w:p w:rsidR="00943E99" w:rsidRDefault="00943E99" w:rsidP="00943E99">
      <w:pPr>
        <w:spacing w:line="191" w:lineRule="atLeast"/>
        <w:ind w:firstLine="709"/>
        <w:jc w:val="both"/>
        <w:textAlignment w:val="top"/>
        <w:rPr>
          <w:sz w:val="28"/>
          <w:szCs w:val="28"/>
          <w:bdr w:val="none" w:sz="0" w:space="0" w:color="auto" w:frame="1"/>
        </w:rPr>
      </w:pPr>
      <w:r>
        <w:rPr>
          <w:sz w:val="28"/>
          <w:szCs w:val="28"/>
          <w:bdr w:val="none" w:sz="0" w:space="0" w:color="auto" w:frame="1"/>
        </w:rPr>
        <w:t xml:space="preserve">11. Классные чины присваиваются Главой  местного самоуправления. </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12. Присвоенные классные чины муниципальных служащих сохраняются при переводе или назначении на иные должности муниципальной службы, а также при поступлении на муниципальную службу вновь.</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lastRenderedPageBreak/>
        <w:t>13. Порядок присвоения и сохранения классных чинов муниципальным служащим определяется в соответствии с положениями настоящей статьи, статьи 15.1 настоящего Положения и Типовым положением о порядке присвоения и сохранения классных чинов муниципальной службы муниципальным служащим  Курской области.</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Глава 3. ПРАВОВОЕ ПОЛОЖЕНИЕ (СТАТУС) МУНИЦИПАЛЬНОГО СЛУЖАЩЕГО</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7. Муниципальный служащий </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 xml:space="preserve">1. Муниципальным служащим является гражданин, исполняющий в порядке, определенном муниципальными правовыми актами в соответствии со специальным Федеральным законом и иными федеральными законами, </w:t>
      </w:r>
      <w:r>
        <w:rPr>
          <w:rFonts w:eastAsia="Calibri"/>
          <w:sz w:val="28"/>
          <w:szCs w:val="28"/>
          <w:lang w:eastAsia="en-US"/>
        </w:rPr>
        <w:t>Законом</w:t>
      </w:r>
      <w:r>
        <w:rPr>
          <w:bCs/>
          <w:sz w:val="28"/>
          <w:szCs w:val="28"/>
          <w:lang w:eastAsia="en-US"/>
        </w:rPr>
        <w:t xml:space="preserve"> Курской области от 13 июня 2007 г. N 60-ЗКО "О муниципальной службе в Курской области"</w:t>
      </w:r>
      <w:r>
        <w:rPr>
          <w:sz w:val="28"/>
          <w:szCs w:val="28"/>
          <w:bdr w:val="none" w:sz="0" w:space="0" w:color="auto" w:frame="1"/>
        </w:rPr>
        <w:t>, обязанности по должности муниципальной службы за денежное содержание, выплачиваемое за счет средств местного бюджета.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8.Основные права муниципального служащего</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Муниципальный служащий имеет право на: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обеспечение организационно-технических условий, необходимых для исполнения должностных обязанностей;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6) участие по своей инициативе в конкурсе на замещение вакантной должности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lastRenderedPageBreak/>
        <w:t>8) защиту своих персональных данных;</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12) пенсионное обеспечение в соответствии с законодательством Российской Федерации.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Главы Старобелицкого сельсовета Конышевского района Курской области, выполнять иную оплачиваемую работу, если это не повлечет за собой конфликт интересов и если иное не предусмотрено Федеральным законом.</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9. Основные обязанности муниципального служащего</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Муниципальный служащий обязан:</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и законы Курской области, иные нормативные правовые акты Курской области, Устав муниципального образования «Старобелицкий сельсовет» Конышевского района Курской области и иные муниципальные правовые акты и обеспечивать их исполнение;</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исполнять должностные обязанности в соответствии с должностной инструкцией;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5) поддерживать уровень квалификации, необходимый для надлежащего исполнения должностных обязанностей;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8) представлять в установленном порядке, предусмотренные законодательством Российской Федерации, сведения о себе и членах своей семьи;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10) соблюдать ограничения, выполнять обязательства, не нарушать запреты, которые установлены Федеральным законом и другими федеральными законами;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Муниципальный служащий не вправе исполнять данное ему неправомерное поручение.</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10. Ограничения, связанные с муниципальной службой </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Гражданин не может быть принят на муниципальную службу, а муниципальный служащий не может находиться на муниципальной службе в случае: </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признания его недееспособным или ограниченно дееспособным решением суда, вступившим в законную силу;</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w:t>
      </w:r>
      <w:r>
        <w:rPr>
          <w:sz w:val="28"/>
          <w:szCs w:val="28"/>
          <w:bdr w:val="none" w:sz="0" w:space="0" w:color="auto" w:frame="1"/>
        </w:rPr>
        <w:lastRenderedPageBreak/>
        <w:t>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5) близкого родства или свойства (родители, супруги, дети, братья, сестры, а также братья, сестры, родители, дети супругов и супруги детей) с Главой Старобелицкого сельсовета Конышевского района Курской области, если замещение должности муниципальной службы связано с непосредственной подчиненностью или подконтрольностью одного из них другому;</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8) представления подложных документов или заведомо ложных сведений при поступлении на муниципальную службу;</w:t>
      </w:r>
    </w:p>
    <w:p w:rsidR="00943E99" w:rsidRDefault="00943E99" w:rsidP="00943E99">
      <w:pPr>
        <w:spacing w:line="191" w:lineRule="atLeast"/>
        <w:ind w:firstLine="709"/>
        <w:jc w:val="both"/>
        <w:textAlignment w:val="top"/>
        <w:rPr>
          <w:sz w:val="28"/>
          <w:szCs w:val="28"/>
          <w:bdr w:val="none" w:sz="0" w:space="0" w:color="auto" w:frame="1"/>
        </w:rPr>
      </w:pPr>
      <w:r>
        <w:rPr>
          <w:sz w:val="28"/>
          <w:szCs w:val="28"/>
          <w:bdr w:val="none" w:sz="0" w:space="0" w:color="auto" w:frame="1"/>
        </w:rPr>
        <w:t>9) не представления установленных специальным Федеральным законом, Федеральным Законом «О противодействии коррупции» и другими федеральными законами сведений или представление заведомо недостоверных или неполных сведений при поступлении на муниципальную службу.</w:t>
      </w:r>
    </w:p>
    <w:p w:rsidR="00943E99" w:rsidRDefault="00943E99" w:rsidP="00943E99">
      <w:pPr>
        <w:spacing w:line="191" w:lineRule="atLeast"/>
        <w:ind w:firstLine="709"/>
        <w:jc w:val="both"/>
        <w:textAlignment w:val="top"/>
        <w:rPr>
          <w:sz w:val="28"/>
          <w:szCs w:val="28"/>
          <w:bdr w:val="none" w:sz="0" w:space="0" w:color="auto" w:frame="1"/>
        </w:rPr>
      </w:pPr>
      <w:r>
        <w:rPr>
          <w:sz w:val="28"/>
          <w:szCs w:val="28"/>
          <w:bdr w:val="none" w:sz="0" w:space="0" w:color="auto" w:frame="1"/>
        </w:rPr>
        <w:t>9.1)</w:t>
      </w:r>
      <w:r>
        <w:rPr>
          <w:b/>
          <w:sz w:val="28"/>
          <w:szCs w:val="28"/>
          <w:bdr w:val="none" w:sz="0" w:space="0" w:color="auto" w:frame="1"/>
        </w:rPr>
        <w:t> </w:t>
      </w:r>
      <w:r>
        <w:rPr>
          <w:rFonts w:eastAsia="Calibri"/>
          <w:color w:val="000000"/>
          <w:spacing w:val="2"/>
          <w:sz w:val="28"/>
          <w:szCs w:val="28"/>
          <w:lang w:eastAsia="en-US"/>
        </w:rPr>
        <w:t>непредставления сведений, предусмотренных статьей 12.1 настоящего Положения;</w:t>
      </w:r>
    </w:p>
    <w:p w:rsidR="00943E99" w:rsidRDefault="00943E99" w:rsidP="00943E99">
      <w:pPr>
        <w:spacing w:line="191" w:lineRule="atLeast"/>
        <w:ind w:firstLine="709"/>
        <w:jc w:val="both"/>
        <w:textAlignment w:val="top"/>
        <w:rPr>
          <w:sz w:val="28"/>
          <w:szCs w:val="28"/>
        </w:rPr>
      </w:pPr>
      <w:r>
        <w:rPr>
          <w:rFonts w:eastAsia="Calibri"/>
          <w:color w:val="000000"/>
          <w:sz w:val="28"/>
          <w:szCs w:val="28"/>
          <w:shd w:val="clear" w:color="auto" w:fill="FFFFFF"/>
          <w:lang w:eastAsia="en-US"/>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lastRenderedPageBreak/>
        <w:t>2. Гражданин не может быть назначен на должность Главы Старобелицкого сельсовета Конышевского района Курской области  по контракту, а муниципальный служащий не может замещать должность Главы Старобелицкого сельсовета Конышевского района Курской области по контракту в случае близкого родства или свойства ( родители, супруги, дети, братья, сестры, а также братья, сестры, родители, дети супругов) с Главой Старобелицкого сельсовета Конышевского района Курской области.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2.1.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11. Запреты, связанные с муниципальной службой </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В связи с прохождением муниципальной службы муниципальному служащему запрещается:</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замещать должность муниципальной службы в случае:</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избрания или назначения на муниципальную должность;</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 xml:space="preserve">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Pr>
          <w:rFonts w:eastAsia="Calibri"/>
          <w:color w:val="000000"/>
          <w:sz w:val="28"/>
          <w:szCs w:val="28"/>
          <w:shd w:val="clear" w:color="auto" w:fill="FFFFFF"/>
          <w:lang w:eastAsia="en-US"/>
        </w:rPr>
        <w:t>аппарате избирательной комиссии муниципального образования;</w:t>
      </w:r>
      <w:r>
        <w:rPr>
          <w:sz w:val="28"/>
          <w:szCs w:val="28"/>
          <w:bdr w:val="none" w:sz="0" w:space="0" w:color="auto" w:frame="1"/>
        </w:rPr>
        <w:t xml:space="preserve"> </w:t>
      </w:r>
    </w:p>
    <w:p w:rsidR="00943E99" w:rsidRDefault="00943E99" w:rsidP="00943E99">
      <w:pPr>
        <w:spacing w:line="191" w:lineRule="atLeast"/>
        <w:ind w:firstLine="709"/>
        <w:jc w:val="both"/>
        <w:textAlignment w:val="top"/>
        <w:rPr>
          <w:rFonts w:eastAsia="Calibri"/>
          <w:color w:val="000000"/>
          <w:sz w:val="28"/>
          <w:szCs w:val="28"/>
          <w:shd w:val="clear" w:color="auto" w:fill="FFFFFF"/>
          <w:lang w:eastAsia="en-US"/>
        </w:rPr>
      </w:pPr>
      <w:r>
        <w:rPr>
          <w:sz w:val="28"/>
          <w:szCs w:val="28"/>
          <w:bdr w:val="none" w:sz="0" w:space="0" w:color="auto" w:frame="1"/>
        </w:rPr>
        <w:t xml:space="preserve">3) </w:t>
      </w:r>
      <w:r>
        <w:rPr>
          <w:rFonts w:eastAsia="Calibri"/>
          <w:color w:val="000000"/>
          <w:sz w:val="28"/>
          <w:szCs w:val="28"/>
          <w:shd w:val="clear" w:color="auto" w:fill="FFFFFF"/>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w:t>
      </w:r>
      <w:r>
        <w:rPr>
          <w:sz w:val="28"/>
          <w:szCs w:val="28"/>
          <w:bdr w:val="none" w:sz="0" w:space="0" w:color="auto" w:frame="1"/>
        </w:rPr>
        <w:lastRenderedPageBreak/>
        <w:t>Старобелицкого сельсовета Конышевского района Курской области, за исключением случаев, установленных Гражданским кодексом Российской Федерации;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 их руководителей, если это не входит в его должностные обязанности;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11) использовать преимущества должностного положения для предвыборной агитации, а также для агитации по вопросам референдума;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14) прекращать исполнение должностных обязанностей в целях урегулирования трудового спора;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lastRenderedPageBreak/>
        <w:t>16) заниматься без письменного разрешения главы администрации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Муниципальный служащий, замещающий должность Главы Старобелицкого сельсовета Конышевского района Курской области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Муниципальный служащий, замещающий должность Главы Старобелицкого сельсовета Конышевского района Курской области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11.1. Урегулирование конфликта интересов на муниципальной службе </w:t>
      </w:r>
    </w:p>
    <w:p w:rsidR="00943E99" w:rsidRDefault="00943E99" w:rsidP="00943E99">
      <w:pPr>
        <w:spacing w:line="191" w:lineRule="atLeast"/>
        <w:ind w:firstLine="709"/>
        <w:jc w:val="both"/>
        <w:textAlignment w:val="top"/>
        <w:rPr>
          <w:sz w:val="28"/>
          <w:szCs w:val="28"/>
          <w:bdr w:val="none" w:sz="0" w:space="0" w:color="auto" w:frame="1"/>
        </w:rPr>
      </w:pPr>
      <w:r>
        <w:rPr>
          <w:sz w:val="28"/>
          <w:szCs w:val="28"/>
          <w:bdr w:val="none" w:sz="0" w:space="0" w:color="auto" w:frame="1"/>
        </w:rPr>
        <w:lastRenderedPageBreak/>
        <w:t xml:space="preserve">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Курской области, Старобелицкого сельсовета Конышевского района Курской области, способное привести к причинению вреда этим законным интересам граждан, организаций, общества, Российской Федерации, Старобелицкому сельсовету Конышевского района Курской области. </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подпункте 5 пункта 1 статьи 10 настоящего Положения, а также для граждан или организаций, с которыми муниципальный служащий связан финансовыми или иными обязательствами.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lastRenderedPageBreak/>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4. Для обеспечения соблюдения муниципальными служащими общих принципов служебного поведения и урегулирования конфликта интересов в Администрации Старобелицкого сельсовета Конышевского района Курской области в порядке, определяемом постановлением Администрации Старобелицкого сельсовета Конышевского района Курской области,  с учетом положений пункта 5 настоящей статьи, образована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5. Постановлением Администрации Старобелицкого сельсовета Конышевского района Курской области определяются состав комиссии по урегулированию конфликтов интересов и порядок ее работы.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Комиссия по урегулированию конфликтов интересов состоит из председателя, заместителя председателя, секретаря и членов комиссии. Все члены комиссии по урегулированию конфликтов интересов при принятии решений обладают равными правами.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В состав комиссии по урегулированию конфликтов интересов включаются заместитель Главы Старобелицкого сельсовета Конышевского района Курской области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являющийся стороной конфликта интересов, замещает должность муниципальной службы), депутаты Собрания депутатов Старобелицкого сельсовета Конышевского района Курской области, а также, приглашаемые органом местного самоуправления, в качестве независимых экспертов-специалистов по вопросам, связанным с муниципальной службой, без указания персональных данных экспертов.</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11.2. Требования к служебному поведению муниципального служащего</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Муниципальный служащий обязан:</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исполнять должностные обязанности добросовестно, на высоком профессиональном уровне;</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w:t>
      </w:r>
      <w:r>
        <w:rPr>
          <w:sz w:val="28"/>
          <w:szCs w:val="28"/>
          <w:bdr w:val="none" w:sz="0" w:space="0" w:color="auto" w:frame="1"/>
        </w:rPr>
        <w:lastRenderedPageBreak/>
        <w:t>не допускать предвзятости в отношении таких объединений, групп, организаций и граждан;</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5) проявлять корректность в обращении с гражданами;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6) проявлять уважение к нравственным обычаям и традициям народов Российской Федерации;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7) учитывать культурные и иные особенности различных этнических и социальных групп, а также конфессий;</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8) способствовать межнациональному и межконфессиональному согласию;</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9) не допускать конфликтных ситуаций, способных нанести ущерб его репутации или авторитету муниципального органа.</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sz w:val="28"/>
          <w:szCs w:val="28"/>
        </w:rPr>
      </w:pPr>
      <w:r>
        <w:rPr>
          <w:b/>
          <w:sz w:val="28"/>
          <w:szCs w:val="28"/>
          <w:bdr w:val="none" w:sz="0" w:space="0" w:color="auto" w:frame="1"/>
        </w:rPr>
        <w:t>Статья 12. Представление сведений о доходах, расходах, об имуществе и обязательствах имущественного характера</w:t>
      </w:r>
      <w:r>
        <w:rPr>
          <w:sz w:val="28"/>
          <w:szCs w:val="28"/>
          <w:bdr w:val="none" w:sz="0" w:space="0" w:color="auto" w:frame="1"/>
        </w:rPr>
        <w:t> </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Главе Старобелицкого сельсовета Конышевского района Курской области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Курской области.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Курской области.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 xml:space="preserve">1.2. Контроль за соответствием расходов муниципального служащего, его супруги (супруга) и несовершеннолетних детей их доходам </w:t>
      </w:r>
      <w:r>
        <w:rPr>
          <w:sz w:val="28"/>
          <w:szCs w:val="28"/>
          <w:bdr w:val="none" w:sz="0" w:space="0" w:color="auto" w:frame="1"/>
        </w:rPr>
        <w:lastRenderedPageBreak/>
        <w:t>осуществляется в порядке, предусмотренном Федеральным законом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Курской области, нормативными правовыми актами Губернатора Курской области, муниципальными правовыми актами.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предоставляемых,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проводится в порядке, установленном нормативным </w:t>
      </w:r>
      <w:r>
        <w:rPr>
          <w:sz w:val="28"/>
          <w:szCs w:val="28"/>
          <w:bdr w:val="none" w:sz="0" w:space="0" w:color="auto" w:frame="1"/>
        </w:rPr>
        <w:lastRenderedPageBreak/>
        <w:t>правовым актом Главы Старобелицкого сельсовета Конышевского района Курской области.</w:t>
      </w:r>
    </w:p>
    <w:p w:rsidR="00943E99" w:rsidRDefault="00943E99" w:rsidP="00943E99">
      <w:pPr>
        <w:spacing w:line="191" w:lineRule="atLeast"/>
        <w:ind w:firstLine="709"/>
        <w:jc w:val="both"/>
        <w:textAlignment w:val="top"/>
        <w:rPr>
          <w:sz w:val="28"/>
          <w:szCs w:val="28"/>
        </w:rPr>
      </w:pPr>
      <w:r>
        <w:rPr>
          <w:sz w:val="28"/>
          <w:szCs w:val="28"/>
          <w:bdr w:val="none" w:sz="0" w:space="0" w:color="auto" w:frame="1"/>
        </w:rPr>
        <w:t>Указанная проверка осуществляется по решению Главы Старобелицкого сельсовета Конышевского района Курской области или должностного лица Администрации Старобелицкого сельсовета Конышевского района Курской области, которому такие полномочия предоставлены Главой Старобелицкого сельсовета Конышевского района Курской области, самостоятельно или путем направления запроса в соответствии с пунктом 7 настоящей статьи.</w:t>
      </w:r>
    </w:p>
    <w:p w:rsidR="00943E99" w:rsidRDefault="00943E99" w:rsidP="00943E99">
      <w:pPr>
        <w:spacing w:line="276" w:lineRule="auto"/>
        <w:ind w:firstLine="709"/>
        <w:jc w:val="both"/>
        <w:textAlignment w:val="top"/>
        <w:rPr>
          <w:sz w:val="28"/>
          <w:szCs w:val="28"/>
          <w:bdr w:val="none" w:sz="0" w:space="0" w:color="auto" w:frame="1"/>
        </w:rPr>
      </w:pPr>
      <w:r>
        <w:rPr>
          <w:sz w:val="28"/>
          <w:szCs w:val="28"/>
          <w:bdr w:val="none" w:sz="0" w:space="0" w:color="auto" w:frame="1"/>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Старобелицкого сельсовета Конышевского района Курской области в порядке, определяемом нормативными правовыми актами Российской Федерации.</w:t>
      </w:r>
    </w:p>
    <w:p w:rsidR="00943E99" w:rsidRDefault="00943E99" w:rsidP="00943E99">
      <w:pPr>
        <w:spacing w:line="276" w:lineRule="auto"/>
        <w:ind w:firstLine="709"/>
        <w:jc w:val="both"/>
        <w:textAlignment w:val="top"/>
        <w:rPr>
          <w:sz w:val="28"/>
          <w:szCs w:val="28"/>
        </w:rPr>
      </w:pPr>
    </w:p>
    <w:p w:rsidR="00943E99" w:rsidRDefault="00943E99" w:rsidP="00943E99">
      <w:pPr>
        <w:spacing w:line="276" w:lineRule="auto"/>
        <w:jc w:val="center"/>
        <w:rPr>
          <w:b/>
          <w:bCs/>
          <w:color w:val="000000"/>
          <w:spacing w:val="2"/>
          <w:sz w:val="28"/>
          <w:szCs w:val="28"/>
        </w:rPr>
      </w:pPr>
      <w:r>
        <w:rPr>
          <w:b/>
          <w:bCs/>
          <w:color w:val="000000"/>
          <w:spacing w:val="2"/>
          <w:sz w:val="28"/>
          <w:szCs w:val="28"/>
        </w:rPr>
        <w:t>Статья 12.1</w:t>
      </w:r>
      <w:r>
        <w:rPr>
          <w:b/>
          <w:bCs/>
          <w:color w:val="000000"/>
          <w:spacing w:val="2"/>
          <w:sz w:val="28"/>
          <w:szCs w:val="28"/>
          <w:vertAlign w:val="superscript"/>
        </w:rPr>
        <w:t xml:space="preserve"> </w:t>
      </w:r>
      <w:r>
        <w:rPr>
          <w:b/>
          <w:bCs/>
          <w:color w:val="000000"/>
          <w:spacing w:val="2"/>
          <w:sz w:val="28"/>
          <w:szCs w:val="28"/>
        </w:rPr>
        <w:t>«Представление сведений о размещении информации в информационно-телекоммуникационной сети "Интернет"</w:t>
      </w:r>
    </w:p>
    <w:p w:rsidR="00943E99" w:rsidRDefault="00943E99" w:rsidP="00943E99">
      <w:pPr>
        <w:spacing w:line="276" w:lineRule="auto"/>
        <w:ind w:firstLine="709"/>
        <w:jc w:val="both"/>
        <w:rPr>
          <w:color w:val="000000"/>
          <w:spacing w:val="2"/>
          <w:sz w:val="28"/>
          <w:szCs w:val="28"/>
        </w:rPr>
      </w:pPr>
      <w:r>
        <w:rPr>
          <w:color w:val="000000"/>
          <w:spacing w:val="2"/>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43E99" w:rsidRDefault="00943E99" w:rsidP="00943E99">
      <w:pPr>
        <w:spacing w:line="276" w:lineRule="auto"/>
        <w:ind w:firstLine="709"/>
        <w:jc w:val="both"/>
        <w:rPr>
          <w:color w:val="000000"/>
          <w:spacing w:val="2"/>
          <w:sz w:val="28"/>
          <w:szCs w:val="28"/>
        </w:rPr>
      </w:pPr>
      <w:r>
        <w:rPr>
          <w:color w:val="000000"/>
          <w:spacing w:val="2"/>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43E99" w:rsidRDefault="00943E99" w:rsidP="00943E99">
      <w:pPr>
        <w:spacing w:line="276" w:lineRule="auto"/>
        <w:ind w:firstLine="709"/>
        <w:jc w:val="both"/>
        <w:rPr>
          <w:color w:val="000000"/>
          <w:spacing w:val="2"/>
          <w:sz w:val="28"/>
          <w:szCs w:val="28"/>
        </w:rPr>
      </w:pPr>
      <w:r>
        <w:rPr>
          <w:color w:val="000000"/>
          <w:spacing w:val="2"/>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43E99" w:rsidRDefault="00943E99" w:rsidP="00943E99">
      <w:pPr>
        <w:spacing w:line="276" w:lineRule="auto"/>
        <w:ind w:firstLine="709"/>
        <w:jc w:val="both"/>
        <w:rPr>
          <w:color w:val="000000"/>
          <w:spacing w:val="2"/>
          <w:sz w:val="28"/>
          <w:szCs w:val="28"/>
        </w:rPr>
      </w:pPr>
      <w:r>
        <w:rPr>
          <w:color w:val="000000"/>
          <w:spacing w:val="2"/>
          <w:sz w:val="28"/>
          <w:szCs w:val="28"/>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w:t>
      </w:r>
      <w:r>
        <w:rPr>
          <w:color w:val="000000"/>
          <w:spacing w:val="2"/>
          <w:sz w:val="28"/>
          <w:szCs w:val="28"/>
        </w:rPr>
        <w:lastRenderedPageBreak/>
        <w:t>указанные в части 1 настоящей статьи, представляются по форме, установленной Правительством Российской Федерации.</w:t>
      </w:r>
    </w:p>
    <w:p w:rsidR="00943E99" w:rsidRDefault="00943E99" w:rsidP="00943E99">
      <w:pPr>
        <w:spacing w:line="276" w:lineRule="auto"/>
        <w:ind w:firstLine="709"/>
        <w:jc w:val="both"/>
        <w:rPr>
          <w:color w:val="000000"/>
          <w:spacing w:val="2"/>
          <w:sz w:val="28"/>
          <w:szCs w:val="28"/>
        </w:rPr>
      </w:pPr>
      <w:r>
        <w:rPr>
          <w:color w:val="000000"/>
          <w:spacing w:val="2"/>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943E99" w:rsidRDefault="00943E99" w:rsidP="00943E99">
      <w:pPr>
        <w:spacing w:line="276" w:lineRule="auto"/>
        <w:ind w:firstLine="709"/>
        <w:jc w:val="both"/>
        <w:rPr>
          <w:color w:val="000000"/>
          <w:spacing w:val="2"/>
          <w:sz w:val="28"/>
          <w:szCs w:val="28"/>
        </w:rPr>
      </w:pPr>
    </w:p>
    <w:p w:rsidR="00943E99" w:rsidRDefault="00943E99" w:rsidP="00943E99">
      <w:pPr>
        <w:spacing w:line="276" w:lineRule="auto"/>
        <w:jc w:val="center"/>
        <w:rPr>
          <w:b/>
          <w:sz w:val="28"/>
          <w:szCs w:val="28"/>
        </w:rPr>
      </w:pPr>
      <w:r>
        <w:rPr>
          <w:b/>
          <w:sz w:val="28"/>
          <w:szCs w:val="28"/>
          <w:bdr w:val="none" w:sz="0" w:space="0" w:color="auto" w:frame="1"/>
        </w:rPr>
        <w:t>Глава 4. ПОРЯДОК ПОСТУПЛЕНИЯ НА МУНИЦИПАЛЬНУЮ СЛУЖБУ, ЕЕ ПРОХОЖДЕНИЯ И ПРЕКРАЩЕНИЯ</w:t>
      </w:r>
    </w:p>
    <w:p w:rsidR="00943E99" w:rsidRDefault="00943E99" w:rsidP="00943E99">
      <w:pPr>
        <w:spacing w:line="191" w:lineRule="atLeast"/>
        <w:jc w:val="both"/>
        <w:textAlignment w:val="top"/>
        <w:rPr>
          <w:sz w:val="28"/>
          <w:szCs w:val="28"/>
        </w:rPr>
      </w:pPr>
      <w:r>
        <w:rPr>
          <w:sz w:val="28"/>
          <w:szCs w:val="28"/>
          <w:bdr w:val="none" w:sz="0" w:space="0" w:color="auto" w:frame="1"/>
        </w:rPr>
        <w:t> </w:t>
      </w:r>
    </w:p>
    <w:p w:rsidR="00943E99" w:rsidRDefault="00943E99" w:rsidP="00943E99">
      <w:pPr>
        <w:spacing w:line="191" w:lineRule="atLeast"/>
        <w:jc w:val="center"/>
        <w:textAlignment w:val="top"/>
        <w:rPr>
          <w:b/>
          <w:sz w:val="28"/>
          <w:szCs w:val="28"/>
        </w:rPr>
      </w:pPr>
      <w:r>
        <w:rPr>
          <w:b/>
          <w:sz w:val="28"/>
          <w:szCs w:val="28"/>
          <w:bdr w:val="none" w:sz="0" w:space="0" w:color="auto" w:frame="1"/>
        </w:rPr>
        <w:t>Статья 13. Поступление на муниципальную службу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со специальным Федеральным законом для замещения должностей муниципальной службы, при отсутствии обстоятельств, указанных в статье 13 Федерального закона, </w:t>
      </w:r>
      <w:r>
        <w:rPr>
          <w:rFonts w:eastAsia="Calibri"/>
          <w:sz w:val="28"/>
          <w:szCs w:val="28"/>
          <w:lang w:eastAsia="en-US"/>
        </w:rPr>
        <w:t>Законом</w:t>
      </w:r>
      <w:r>
        <w:rPr>
          <w:bCs/>
          <w:sz w:val="28"/>
          <w:szCs w:val="28"/>
          <w:lang w:eastAsia="en-US"/>
        </w:rPr>
        <w:t xml:space="preserve"> Курской области от 13 июня 2007 г. N 60-ЗКО "О муниципальной службе в Курской области" </w:t>
      </w:r>
      <w:r>
        <w:rPr>
          <w:sz w:val="28"/>
          <w:szCs w:val="28"/>
          <w:bdr w:val="none" w:sz="0" w:space="0" w:color="auto" w:frame="1"/>
        </w:rPr>
        <w:t>и статье 10 настоящего Положения в качестве ограничений, связанных с муниципальной службой.</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При поступлении на муниципальную службу гражданин представляет:</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заявление с просьбой о поступлении на муниципальную службу и замещении должности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собственноручно заполненную и подписанную анкету по форме, установленной Правительством Российской Федерации;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паспорт;</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4) трудовую книжку, за исключением случаев, когда трудовой договор (контракт) заключается впервые;</w:t>
      </w:r>
    </w:p>
    <w:p w:rsidR="00943E99" w:rsidRDefault="00943E99" w:rsidP="00943E99">
      <w:pPr>
        <w:spacing w:line="276" w:lineRule="auto"/>
        <w:ind w:firstLine="709"/>
        <w:jc w:val="both"/>
        <w:textAlignment w:val="top"/>
        <w:rPr>
          <w:sz w:val="28"/>
          <w:szCs w:val="28"/>
        </w:rPr>
      </w:pPr>
      <w:r>
        <w:rPr>
          <w:sz w:val="28"/>
          <w:szCs w:val="28"/>
          <w:bdr w:val="none" w:sz="0" w:space="0" w:color="auto" w:frame="1"/>
        </w:rPr>
        <w:lastRenderedPageBreak/>
        <w:t>5) документ об образовании;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7) свидетельство о постановке физического лица на учет в налоговом органе по месту жительства на территории Российской Федерации;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8) документы воинского учета - для военнообязанных и лиц, подлежащих призыву на военную службу;</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9) заключение медицинского учреждения об отсутствии заболевания, препятствующего поступлению на муниципальную службу;</w:t>
      </w:r>
    </w:p>
    <w:p w:rsidR="00943E99" w:rsidRDefault="00943E99" w:rsidP="00943E99">
      <w:pPr>
        <w:spacing w:line="276" w:lineRule="auto"/>
        <w:ind w:firstLine="709"/>
        <w:jc w:val="both"/>
        <w:textAlignment w:val="top"/>
        <w:rPr>
          <w:sz w:val="28"/>
          <w:szCs w:val="28"/>
          <w:bdr w:val="none" w:sz="0" w:space="0" w:color="auto" w:frame="1"/>
        </w:rPr>
      </w:pPr>
      <w:r>
        <w:rPr>
          <w:sz w:val="28"/>
          <w:szCs w:val="28"/>
          <w:bdr w:val="none" w:sz="0" w:space="0" w:color="auto" w:frame="1"/>
        </w:rPr>
        <w:t>10)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в соответствии с пунктом 1 статьи 12 настоящего Положения;</w:t>
      </w:r>
    </w:p>
    <w:p w:rsidR="00943E99" w:rsidRDefault="00943E99" w:rsidP="00943E99">
      <w:pPr>
        <w:spacing w:line="276" w:lineRule="auto"/>
        <w:ind w:firstLine="709"/>
        <w:jc w:val="both"/>
        <w:textAlignment w:val="top"/>
        <w:rPr>
          <w:sz w:val="28"/>
          <w:szCs w:val="28"/>
        </w:rPr>
      </w:pPr>
      <w:r>
        <w:rPr>
          <w:rFonts w:eastAsia="Calibri"/>
          <w:color w:val="000000"/>
          <w:spacing w:val="2"/>
          <w:sz w:val="28"/>
          <w:szCs w:val="28"/>
          <w:lang w:eastAsia="en-US"/>
        </w:rPr>
        <w:t>10.1) сведения, предусмотренные статьей 12.1 настоящего Положения;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xml:space="preserve">4. Сведения, представленные в соответствии со специальным Федеральным законом и </w:t>
      </w:r>
      <w:r>
        <w:rPr>
          <w:rFonts w:eastAsia="Calibri"/>
          <w:sz w:val="28"/>
          <w:szCs w:val="28"/>
          <w:lang w:eastAsia="en-US"/>
        </w:rPr>
        <w:t>Законом</w:t>
      </w:r>
      <w:r>
        <w:rPr>
          <w:bCs/>
          <w:sz w:val="28"/>
          <w:szCs w:val="28"/>
          <w:lang w:eastAsia="en-US"/>
        </w:rPr>
        <w:t xml:space="preserve"> Курской области о муниципальной службе </w:t>
      </w:r>
      <w:r>
        <w:rPr>
          <w:sz w:val="28"/>
          <w:szCs w:val="28"/>
          <w:bdr w:val="none" w:sz="0" w:space="0" w:color="auto" w:frame="1"/>
        </w:rPr>
        <w:t>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5. В случае установления в процессе проверки, предусмотренной частью 4 статьи 16 специального Федерального закона и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xml:space="preserve">   Порядок замещения должности Главы Старобелицкого сельсовета Конышевского района Курской области по контракту и порядок заключения и расторжения контракта с лицом, назначаемым на указанную должность по </w:t>
      </w:r>
      <w:r>
        <w:rPr>
          <w:sz w:val="28"/>
          <w:szCs w:val="28"/>
          <w:bdr w:val="none" w:sz="0" w:space="0" w:color="auto" w:frame="1"/>
        </w:rPr>
        <w:lastRenderedPageBreak/>
        <w:t>контракту, определяются Федеральным законом "Об общих принципах организации местного самоуправления в Российской Федерации".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Типовая форма контракта с лицом, назначаемым на должность Главы Старобелицкого сельсовета Конышевского района Курской области по контракту, утверждается Законом Курской области  «О муниципальной службе в Курской области».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8. Поступление гражданина на муниципальную службу оформляется распоряжением Главы Старобелицкого сельсовета Конышевского района Курской области о назначении на должность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9. Сторонами трудового договора при поступлении на муниципальную службу являются Глава Старобелицкого сельсовета Конышевского района Курской области и муниципальный служащий.</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Статья 14. Конкурс на замещение должности муниципальной службы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При замещении должности муниципальной службы в Администрации Старобелицкого сельсовета Конышевского района Курской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Порядок проведения конкурса на замещение должности муниципальной службы утверждается решением Собранием депутатов Старобелицкого сельсовета Конышевского района Курской области.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30 дней до дня проведения конкурса. Общее число членов конкурсной комиссии в муниципальном образовании и порядок ее формирования устанавливаются Собранием депутатов Старобелицкого сельсовета Конышевского района Курской области.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Глава администрации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Статья 15. Аттестация муниципальных служащих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xml:space="preserve">1. Аттестация муниципального служащего проводится в целях определения его соответствия замещаемой должности муниципальной </w:t>
      </w:r>
      <w:r>
        <w:rPr>
          <w:sz w:val="28"/>
          <w:szCs w:val="28"/>
          <w:bdr w:val="none" w:sz="0" w:space="0" w:color="auto" w:frame="1"/>
        </w:rPr>
        <w:lastRenderedPageBreak/>
        <w:t>службы. Аттестация муниципального служащего проводится один раз в три года.</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Аттестации не подлежат следующие муниципальные служащие:</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замещающие должности муниципальной службы менее одного года;</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достигшие возраста 60 лет;</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беременные женщины;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5) замещающие должности муниципальной службы на основании срочного трудового договора (контракта).</w:t>
      </w:r>
    </w:p>
    <w:p w:rsidR="00943E99" w:rsidRDefault="00943E99" w:rsidP="00943E99">
      <w:pPr>
        <w:spacing w:line="276" w:lineRule="auto"/>
        <w:ind w:firstLine="709"/>
        <w:jc w:val="both"/>
        <w:textAlignment w:val="top"/>
        <w:rPr>
          <w:sz w:val="28"/>
          <w:szCs w:val="28"/>
          <w:bdr w:val="none" w:sz="0" w:space="0" w:color="auto" w:frame="1"/>
        </w:rPr>
      </w:pPr>
      <w:r>
        <w:rPr>
          <w:sz w:val="28"/>
          <w:szCs w:val="28"/>
          <w:bdr w:val="none" w:sz="0" w:space="0" w:color="auto" w:frame="1"/>
        </w:rPr>
        <w:t xml:space="preserve">3. </w:t>
      </w:r>
      <w:r>
        <w:rPr>
          <w:rFonts w:eastAsia="Calibri"/>
          <w:color w:val="000000"/>
          <w:sz w:val="28"/>
          <w:szCs w:val="28"/>
          <w:shd w:val="clear" w:color="auto" w:fill="FFFFFF"/>
          <w:lang w:eastAsia="en-US"/>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w:t>
      </w:r>
      <w:r>
        <w:rPr>
          <w:sz w:val="28"/>
          <w:szCs w:val="28"/>
          <w:bdr w:val="none" w:sz="0" w:space="0" w:color="auto" w:frame="1"/>
        </w:rPr>
        <w:t>лаве Старобелицкого сельсовета Конышевского района Курской области.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4. По результатам аттестации Глава Старобелицкого сельсовета Конышевского района Курской области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lastRenderedPageBreak/>
        <w:t>6. Муниципальный служащий вправе обжаловать результаты аттестации в судебном порядке.</w:t>
      </w:r>
    </w:p>
    <w:p w:rsidR="00943E99" w:rsidRDefault="00943E99" w:rsidP="00943E99">
      <w:pPr>
        <w:spacing w:line="276" w:lineRule="auto"/>
        <w:ind w:firstLine="709"/>
        <w:jc w:val="both"/>
        <w:textAlignment w:val="top"/>
        <w:rPr>
          <w:sz w:val="28"/>
          <w:szCs w:val="28"/>
          <w:bdr w:val="none" w:sz="0" w:space="0" w:color="auto" w:frame="1"/>
        </w:rPr>
      </w:pPr>
      <w:r>
        <w:rPr>
          <w:sz w:val="28"/>
          <w:szCs w:val="28"/>
          <w:bdr w:val="none" w:sz="0" w:space="0" w:color="auto" w:frame="1"/>
        </w:rPr>
        <w:t>7. Положение о проведении аттестации муниципальных служащих утверждается Главой Старобелицкого сельсовета Конышевского района Курской области в соответствии с Типовым положением о проведении аттестации муниципальных служащих, утвержденным Законом Курской области «О муниципальной службе в Курской области».</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Статья 15.1. Квалификационный экзамен муниципальных служащих</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Квалификационный экзамен сдают муниципальные служащие, указанные в пункте 2 статьи 6.1 настоящего Положения.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Квалификационный экзамен проводится в целях оценки знаний, навыков и умений (профессионального уровня) муниципального служащего аттестационной комиссией.</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4. Индивидуальные трудовые споры по вопросам, связанным с присвоением классных чинов, рассматриваются в соответствии с законодательством Российской Федерации.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5. Порядок сдачи квалификационного экзамена муниципальным служащим определяется муниципальным правовым актом Главы Старобелицкого сельсовета Конышевского района Курской области в соответствии с положениями настоящей статьи и Типовым положением о порядке присвоения и сохранения классных чинов муниципальной службы муниципальным служащим в Курской области.</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Статья 16. Основания для расторжения трудового договора с муниципальным служащим</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достижения предельного возраста, установленного для замещения должности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xml:space="preserve">2) прекращения гражданства Российской Федерации, прекращения гражданства иностранного государства - участника международного </w:t>
      </w:r>
      <w:r>
        <w:rPr>
          <w:sz w:val="28"/>
          <w:szCs w:val="28"/>
          <w:bdr w:val="none" w:sz="0" w:space="0" w:color="auto" w:frame="1"/>
        </w:rPr>
        <w:lastRenderedPageBreak/>
        <w:t>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xml:space="preserve">3) несоблюдения ограничений и запретов, связанных с муниципальной службой и установленных статьями 13 и 14, 14.1 и 15 специального Федерального закона и статьями 10.1, 10.2, 10.3 Закона Курской области «О муниципальной службе в Курской области».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4) применения административного наказания в виде дисквалификации.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Глава 5. РАБОЧЕЕ (СЛУЖЕБНОЕ) ВРЕМЯ И ВРЕМЯ ОТДЫХА</w:t>
      </w:r>
    </w:p>
    <w:p w:rsidR="00943E99" w:rsidRDefault="00943E99" w:rsidP="00943E99">
      <w:pPr>
        <w:spacing w:line="276" w:lineRule="auto"/>
        <w:jc w:val="both"/>
        <w:textAlignment w:val="top"/>
        <w:rPr>
          <w:b/>
          <w:sz w:val="28"/>
          <w:szCs w:val="28"/>
        </w:rPr>
      </w:pPr>
      <w:r>
        <w:rPr>
          <w:b/>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Статья 17. Рабочее (служебное) время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Рабочее (служебное) время муниципальных служащих регулируется в соответствии с трудовым законодательством.</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sz w:val="28"/>
          <w:szCs w:val="28"/>
        </w:rPr>
      </w:pPr>
      <w:r>
        <w:rPr>
          <w:b/>
          <w:sz w:val="28"/>
          <w:szCs w:val="28"/>
          <w:bdr w:val="none" w:sz="0" w:space="0" w:color="auto" w:frame="1"/>
        </w:rPr>
        <w:t>Статья 18. Отпуск муниципального служащего</w:t>
      </w:r>
      <w:r>
        <w:rPr>
          <w:sz w:val="28"/>
          <w:szCs w:val="28"/>
          <w:bdr w:val="none" w:sz="0" w:space="0" w:color="auto" w:frame="1"/>
        </w:rPr>
        <w:t>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43E99" w:rsidRDefault="00943E99" w:rsidP="00943E99">
      <w:pPr>
        <w:spacing w:line="276" w:lineRule="auto"/>
        <w:ind w:firstLine="709"/>
        <w:jc w:val="both"/>
        <w:textAlignment w:val="top"/>
        <w:rPr>
          <w:rFonts w:eastAsia="Calibri"/>
          <w:sz w:val="28"/>
          <w:szCs w:val="28"/>
          <w:lang w:eastAsia="en-US"/>
        </w:rPr>
      </w:pPr>
      <w:r>
        <w:rPr>
          <w:sz w:val="28"/>
          <w:szCs w:val="28"/>
          <w:bdr w:val="none" w:sz="0" w:space="0" w:color="auto" w:frame="1"/>
        </w:rPr>
        <w:t xml:space="preserve">3. </w:t>
      </w:r>
      <w:r>
        <w:rPr>
          <w:rFonts w:eastAsia="Calibri"/>
          <w:sz w:val="28"/>
          <w:szCs w:val="28"/>
          <w:lang w:eastAsia="en-US"/>
        </w:rPr>
        <w:t>Ежегодный основной оплачиваемый отпуск предоставляется лицам, замещающим муниципальные должности продолжительностью 30 календарных дней, муниципальным служащим 30 календарных дней.</w:t>
      </w:r>
    </w:p>
    <w:p w:rsidR="00943E99" w:rsidRDefault="00943E99" w:rsidP="00943E99">
      <w:pPr>
        <w:spacing w:line="276" w:lineRule="auto"/>
        <w:ind w:firstLine="709"/>
        <w:jc w:val="both"/>
        <w:rPr>
          <w:sz w:val="28"/>
          <w:szCs w:val="28"/>
        </w:rPr>
      </w:pPr>
      <w:r>
        <w:rPr>
          <w:sz w:val="28"/>
          <w:szCs w:val="28"/>
          <w:bdr w:val="none" w:sz="0" w:space="0" w:color="auto" w:frame="1"/>
        </w:rPr>
        <w:t xml:space="preserve">4. </w:t>
      </w:r>
      <w:r>
        <w:rPr>
          <w:rFonts w:eastAsia="Calibri"/>
          <w:sz w:val="28"/>
          <w:szCs w:val="28"/>
          <w:lang w:eastAsia="en-US"/>
        </w:rPr>
        <w:t xml:space="preserve">Ежегодный </w:t>
      </w:r>
      <w:hyperlink r:id="rId5" w:anchor="sub_1400" w:history="1">
        <w:r w:rsidRPr="00533DBD">
          <w:rPr>
            <w:rStyle w:val="a3"/>
            <w:rFonts w:eastAsia="Calibri"/>
            <w:color w:val="auto"/>
            <w:sz w:val="28"/>
            <w:szCs w:val="28"/>
            <w:lang w:eastAsia="en-US"/>
          </w:rPr>
          <w:t>дополнительный оплачиваемый отпуск</w:t>
        </w:r>
      </w:hyperlink>
      <w:r w:rsidRPr="00533DBD">
        <w:rPr>
          <w:rFonts w:eastAsia="Calibri"/>
          <w:sz w:val="28"/>
          <w:szCs w:val="28"/>
          <w:lang w:eastAsia="en-US"/>
        </w:rPr>
        <w:t xml:space="preserve"> </w:t>
      </w:r>
      <w:r>
        <w:rPr>
          <w:rFonts w:eastAsia="Calibri"/>
          <w:sz w:val="28"/>
          <w:szCs w:val="28"/>
          <w:lang w:eastAsia="en-US"/>
        </w:rPr>
        <w:t xml:space="preserve">за особые условия службы (ненормированный рабочий день), замещающим </w:t>
      </w:r>
      <w:r>
        <w:rPr>
          <w:rFonts w:eastAsia="Calibri"/>
          <w:sz w:val="28"/>
          <w:szCs w:val="28"/>
          <w:lang w:eastAsia="en-US"/>
        </w:rPr>
        <w:lastRenderedPageBreak/>
        <w:t>муниципальные должности  предоставляется продолжительностью 15 календарных дней;  муниципальным служащим от 3 до 14 календарных дней в зависимости от группы должностей.</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5. Муниципальному служащему по его письменному заявлению может предоставляться отпуск без сохранения денежного содержания продолжительностью не более одного года.</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6. Муниципальному служащему предоставляется отпуск без сохранения денежного содержания в случаях, предусмотренных федеральными законами.</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Глава 6. ПРИНЦИПЫ ОПЛАТЫ ТРУДА МУНИЦИПАЛЬНОГО СЛУЖАЩЕГО. ГАРАНТИИ, ПРЕДОСТАВЛЯЕМЫЕ МУНИЦИПАЛЬНОМУ СЛУЖАЩЕМУ. СТАЖ МУНИЦИПАЛЬНОЙ СЛУЖБЫ</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sz w:val="28"/>
          <w:szCs w:val="28"/>
        </w:rPr>
      </w:pPr>
      <w:r>
        <w:rPr>
          <w:b/>
          <w:sz w:val="28"/>
          <w:szCs w:val="28"/>
          <w:bdr w:val="none" w:sz="0" w:space="0" w:color="auto" w:frame="1"/>
        </w:rPr>
        <w:t>Статья 19. Принципы оплаты труда муниципального служащего</w:t>
      </w:r>
      <w:r>
        <w:rPr>
          <w:sz w:val="28"/>
          <w:szCs w:val="28"/>
          <w:bdr w:val="none" w:sz="0" w:space="0" w:color="auto" w:frame="1"/>
        </w:rPr>
        <w:t>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других ежемесячных и иных дополнительных выплат (далее - дополнительные выплаты), определяемых настоящим Положением.</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Органы местного самоуправления Старобелицкого сельсовета Конышевского района Курской области самостоятельно определяют размер и условия оплаты труда муниципальных служащих.</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Размер должностного оклада, и дополнительных выплат, а также порядок их осуществления устанавливаются муниципальными правовыми актами, издаваемыми Собранием депутатов Старобелицкого сельсовета Конышевского района Курской области в соответствии с законодательством Российской Федерации, и законодательством Курской области.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К дополнительным выплатам относятся: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ежемесячная надбавка к должностному окладу за классный чин;</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ежемесячная надбавка к должностному окладу за выслугу лет на муниципальной службе;</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ежемесячная надбавка к должностному окладу за особые условия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ежемесячная процентная надбавка к должностному окладу за работу со сведениями, составляющими государственную тайну;</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ежемесячное денежное поощрение;</w:t>
      </w:r>
    </w:p>
    <w:p w:rsidR="00943E99" w:rsidRDefault="00943E99" w:rsidP="00943E99">
      <w:pPr>
        <w:spacing w:line="276" w:lineRule="auto"/>
        <w:ind w:firstLine="709"/>
        <w:jc w:val="both"/>
        <w:textAlignment w:val="top"/>
        <w:rPr>
          <w:sz w:val="28"/>
          <w:szCs w:val="28"/>
        </w:rPr>
      </w:pPr>
      <w:r>
        <w:rPr>
          <w:sz w:val="28"/>
          <w:szCs w:val="28"/>
          <w:bdr w:val="none" w:sz="0" w:space="0" w:color="auto" w:frame="1"/>
        </w:rPr>
        <w:lastRenderedPageBreak/>
        <w:t>премии за выполнение особо важных и сложных заданий;</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единовременная выплата при предоставлении ежегодного оплачиваемого отпуска;</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материальная помощь.</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4. Муниципальным служащим производятся другие выплаты, предусмотренные федеральными законами и иными нормативными правовыми актами Российской Федерации, Курской области и муниципальными правовыми актами.</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Статья 20. Гарантии, предоставляемые муниципальному служащему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Муниципальному служащему гарантируются: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условия работы, обеспечивающие исполнение им должностных обязанностей в соответствии с должностной инструкцией;</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право на своевременное и в полном объеме получение денежного содержания;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4) медицинское обслуживание муниципального служащего и членов его семьи, в том числе после выхода муниципального служащего на пенсию;</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xml:space="preserve">2. При расторжении трудового договора с муниципальным служащим в связи с ликвидацией органа местного самоуправления, сокращением </w:t>
      </w:r>
      <w:r>
        <w:rPr>
          <w:sz w:val="28"/>
          <w:szCs w:val="28"/>
          <w:bdr w:val="none" w:sz="0" w:space="0" w:color="auto" w:frame="1"/>
        </w:rPr>
        <w:lastRenderedPageBreak/>
        <w:t>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Законами Курской области и уставом муниципального образования муниципальным служащим могут быть предоставлены дополнительные гарантии.</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sz w:val="28"/>
          <w:szCs w:val="28"/>
        </w:rPr>
      </w:pPr>
      <w:r>
        <w:rPr>
          <w:b/>
          <w:sz w:val="28"/>
          <w:szCs w:val="28"/>
          <w:bdr w:val="none" w:sz="0" w:space="0" w:color="auto" w:frame="1"/>
        </w:rPr>
        <w:t>Статья 21. Пенсионное обеспечение муниципального служащего и членов его семьи</w:t>
      </w:r>
      <w:r>
        <w:rPr>
          <w:sz w:val="28"/>
          <w:szCs w:val="28"/>
          <w:bdr w:val="none" w:sz="0" w:space="0" w:color="auto" w:frame="1"/>
        </w:rPr>
        <w:t>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Краснодарского края.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Определение размера государственной пенсии (суммы пенсий, назначенных в соответствии с законодательством Российской Федерации и законодательством Курской области (далее в настоящей статье - государственная пенсия)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43E99" w:rsidRDefault="00943E99" w:rsidP="00943E99">
      <w:pPr>
        <w:spacing w:line="276" w:lineRule="auto"/>
        <w:ind w:firstLine="708"/>
        <w:jc w:val="both"/>
        <w:textAlignment w:val="top"/>
        <w:rPr>
          <w:sz w:val="28"/>
          <w:szCs w:val="28"/>
        </w:rPr>
      </w:pPr>
      <w:r>
        <w:rPr>
          <w:sz w:val="28"/>
          <w:szCs w:val="28"/>
        </w:rPr>
        <w:t> </w:t>
      </w:r>
    </w:p>
    <w:p w:rsidR="00943E99" w:rsidRDefault="00943E99" w:rsidP="00943E99">
      <w:pPr>
        <w:spacing w:line="276" w:lineRule="auto"/>
        <w:jc w:val="center"/>
        <w:textAlignment w:val="top"/>
        <w:rPr>
          <w:sz w:val="28"/>
          <w:szCs w:val="28"/>
        </w:rPr>
      </w:pPr>
      <w:r>
        <w:rPr>
          <w:b/>
          <w:sz w:val="28"/>
          <w:szCs w:val="28"/>
          <w:bdr w:val="none" w:sz="0" w:space="0" w:color="auto" w:frame="1"/>
        </w:rPr>
        <w:t>Статья 22. Стаж муниципальной службы</w:t>
      </w:r>
      <w:r>
        <w:rPr>
          <w:sz w:val="28"/>
          <w:szCs w:val="28"/>
          <w:bdr w:val="none" w:sz="0" w:space="0" w:color="auto" w:frame="1"/>
        </w:rPr>
        <w:t>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В стаж (общую продолжительность)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включаются периоды работы на:</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должностях муниципальной службы (муниципальных должностях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lastRenderedPageBreak/>
        <w:t>2) муниципальных должностях;</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государственных должностях Российской Федерации и государственных должностях субъектов Российской Федерации;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Курской области, исчисленному в соответствии с Законом Курской области «О государственной гражданской службе Курской области».</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Глава 7. ПООЩРЕНИЕ МУНИЦИПАЛЬНОГО СЛУЖАЩЕГО. ДИСЦИПЛИНАРНАЯ ОТВЕТСТВЕННОСТЬ МУНИЦИПАЛЬНОГО СЛУЖАЩЕГО</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Статья 23. Поощрение муниципального служащего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Виды поощрения муниципального служащего и порядок его применения устанавливаются муниципальными правовыми актами, принимаемыми Собранием депутатов Старобелицкого сельсовета Конышевского района Курской области, в соответствии с федеральными законами и Законом Курской области «О муниципальной службе в Курской области», настоящим Положением.</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За безупречную и эффективную муниципальную службу применяются следующие виды поощрения и награждения: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объявление благодарности с выплатой единовременного поощрения;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награждение почетной грамотой с выплатой единовременного поощрения или с вручением ценного подарка;</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иные виды поощрения и награждения;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4) иные виды поощрения и награждения, предусмотренные законодательством Российской Федерации;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5) иные виды поощрения и награждения, предусмотренные законодательством Курской области.</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Статья 24. Дисциплинарная ответственность муниципального служащего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xml:space="preserve">1. За совершение дисциплинарного проступка - неисполнение или ненадлежащее исполнение муниципальным служащим по его вине </w:t>
      </w:r>
      <w:r>
        <w:rPr>
          <w:sz w:val="28"/>
          <w:szCs w:val="28"/>
          <w:bdr w:val="none" w:sz="0" w:space="0" w:color="auto" w:frame="1"/>
        </w:rPr>
        <w:lastRenderedPageBreak/>
        <w:t>возложенных на него служебных обязанностей - работодатель имеет право применить следующие дисциплинарные взыскания: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замечание;</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выговор;</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увольнение с муниципальной службы по соответствующим основаниям.</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Старобелицкого сельсовета Конышевского района Курской области.</w:t>
      </w:r>
    </w:p>
    <w:p w:rsidR="00943E99" w:rsidRDefault="00943E99" w:rsidP="00943E99">
      <w:pPr>
        <w:spacing w:line="276" w:lineRule="auto"/>
        <w:ind w:firstLine="709"/>
        <w:jc w:val="both"/>
        <w:textAlignment w:val="top"/>
        <w:rPr>
          <w:sz w:val="28"/>
          <w:szCs w:val="28"/>
          <w:bdr w:val="none" w:sz="0" w:space="0" w:color="auto" w:frame="1"/>
        </w:rPr>
      </w:pPr>
      <w:r>
        <w:rPr>
          <w:sz w:val="28"/>
          <w:szCs w:val="28"/>
          <w:bdr w:val="none" w:sz="0" w:space="0" w:color="auto" w:frame="1"/>
        </w:rPr>
        <w:t>3. Порядок применения и снятия дисциплинарных взысканий определяется трудовым законодательством, с учетом особенностей, установленных специальным Федеральным законом и настоящим Положением.</w:t>
      </w:r>
    </w:p>
    <w:p w:rsidR="00943E99" w:rsidRDefault="00943E99" w:rsidP="00943E99">
      <w:pPr>
        <w:spacing w:line="276" w:lineRule="auto"/>
        <w:ind w:firstLine="709"/>
        <w:jc w:val="both"/>
        <w:textAlignment w:val="top"/>
        <w:rPr>
          <w:sz w:val="28"/>
          <w:szCs w:val="28"/>
        </w:rPr>
      </w:pPr>
    </w:p>
    <w:p w:rsidR="00943E99" w:rsidRDefault="00943E99" w:rsidP="00943E99">
      <w:pPr>
        <w:spacing w:line="276" w:lineRule="auto"/>
        <w:ind w:firstLine="709"/>
        <w:jc w:val="center"/>
        <w:textAlignment w:val="top"/>
        <w:rPr>
          <w:b/>
          <w:sz w:val="28"/>
          <w:szCs w:val="28"/>
        </w:rPr>
      </w:pPr>
      <w:r>
        <w:rPr>
          <w:b/>
          <w:sz w:val="28"/>
          <w:szCs w:val="28"/>
          <w:bdr w:val="none" w:sz="0" w:space="0" w:color="auto" w:frame="1"/>
        </w:rPr>
        <w:t>Статья 25.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специальным Федеральным законом, Федеральным законом "О противодействии коррупции" и другими федеральными законами, налагаются взыскания, предусмотренные статьей 27 специального Федерального закона (Статья 24 настоящего Положения).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(статьи 11.1 и 12 настоящего Положения).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Взыскания, предусмотренные статьями 14.1, 15 и 27 специального Федерального закона (статьи 11.1, 12 и 24 настоящего Положения), применяются представителем нанимателя (работодателем) на основании: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рекомендации комиссии по урегулированию конфликта интересов в случае, если доклад о результатах проверки направлялся в комиссию;</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объяснений муниципального служащего;</w:t>
      </w:r>
    </w:p>
    <w:p w:rsidR="00943E99" w:rsidRDefault="00943E99" w:rsidP="00943E99">
      <w:pPr>
        <w:spacing w:line="276" w:lineRule="auto"/>
        <w:ind w:firstLine="709"/>
        <w:jc w:val="both"/>
        <w:textAlignment w:val="top"/>
        <w:rPr>
          <w:sz w:val="28"/>
          <w:szCs w:val="28"/>
        </w:rPr>
      </w:pPr>
      <w:r>
        <w:rPr>
          <w:sz w:val="28"/>
          <w:szCs w:val="28"/>
          <w:bdr w:val="none" w:sz="0" w:space="0" w:color="auto" w:frame="1"/>
        </w:rPr>
        <w:lastRenderedPageBreak/>
        <w:t>3) иных материалов.</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4. При применении взысканий, предусмотренных статьями 14.1, 15 и 27  Федерального закона (статьи 11.1, 12),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5. Взыскания, предусмотренные статьями 14.1, 15 и 27 специального Федерального закона (статьи 11.1, 12 и 24 настоящего Положения),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специального Федерального закона.</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7.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8. Муниципальный служащий вправе обжаловать взыскание в порядке, установленном законодательством Российской Федерации.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9.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или 2 части 1 статьи 27  Федерального закона (подпункты 1 и 2 пункта 1 статьи 24 настоящего Положения), он считается не имеющим взыскания.</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lastRenderedPageBreak/>
        <w:t>Глава 8. КАДРОВАЯ РАБОТА В МУНИЦИПАЛЬНОМ ОБРАЗОВАНИИ</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sz w:val="28"/>
          <w:szCs w:val="28"/>
        </w:rPr>
      </w:pPr>
      <w:r>
        <w:rPr>
          <w:b/>
          <w:sz w:val="28"/>
          <w:szCs w:val="28"/>
          <w:bdr w:val="none" w:sz="0" w:space="0" w:color="auto" w:frame="1"/>
        </w:rPr>
        <w:t>Статья 26. Кадровая работа в муниципальном образовании</w:t>
      </w:r>
      <w:r>
        <w:rPr>
          <w:sz w:val="28"/>
          <w:szCs w:val="28"/>
          <w:bdr w:val="none" w:sz="0" w:space="0" w:color="auto" w:frame="1"/>
        </w:rPr>
        <w:t>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Кадровая работа в муниципальном образовании включает в себя: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формирование кадрового состава для замещения должностей муниципальной службы;</w:t>
      </w:r>
    </w:p>
    <w:p w:rsidR="00943E99" w:rsidRDefault="00943E99" w:rsidP="00943E99">
      <w:pPr>
        <w:spacing w:line="276" w:lineRule="auto"/>
        <w:ind w:firstLine="709"/>
        <w:jc w:val="both"/>
        <w:textAlignment w:val="top"/>
        <w:rPr>
          <w:sz w:val="28"/>
          <w:szCs w:val="28"/>
          <w:bdr w:val="none" w:sz="0" w:space="0" w:color="auto" w:frame="1"/>
        </w:rPr>
      </w:pPr>
      <w:r>
        <w:rPr>
          <w:sz w:val="28"/>
          <w:szCs w:val="28"/>
          <w:bdr w:val="none" w:sz="0" w:space="0" w:color="auto" w:frame="1"/>
        </w:rPr>
        <w:t xml:space="preserve">- подготовку предложений о реализации положений законодательства о муниципальной службе и внесение указанных предложений Главе Старобелицкого сельсовета Конышевского района Курской области.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ведение трудовых книжек муниципальных служащих;</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ведение личных дел муниципальных служащих;</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ведение реестра муниципальных служащих в муниципальном образовании;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оформление и выдачу служебных удостоверений муниципальных служащих;</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проведение конкурса на замещение вакантных должностей муниципальной службы и включение муниципальных служащих в кадровый резерв;</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проведение аттестации муниципальных служащих;</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организацию работы с кадровым резервом и его эффективное использование;</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и другими федеральными законами и статьей 10 настоящего Положения;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lastRenderedPageBreak/>
        <w:t>консультирование муниципальных служащих по правовым и иным вопросам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организацию и обеспечение проведения квалификационных экзаменов муниципальных служащих;</w:t>
      </w:r>
    </w:p>
    <w:p w:rsidR="00943E99" w:rsidRDefault="00943E99" w:rsidP="00943E99">
      <w:pPr>
        <w:spacing w:line="276" w:lineRule="auto"/>
        <w:ind w:firstLine="709"/>
        <w:jc w:val="both"/>
        <w:textAlignment w:val="top"/>
        <w:rPr>
          <w:sz w:val="28"/>
          <w:szCs w:val="28"/>
          <w:bdr w:val="none" w:sz="0" w:space="0" w:color="auto" w:frame="1"/>
        </w:rPr>
      </w:pPr>
      <w:r>
        <w:rPr>
          <w:sz w:val="28"/>
          <w:szCs w:val="28"/>
          <w:bdr w:val="none" w:sz="0" w:space="0" w:color="auto" w:frame="1"/>
        </w:rPr>
        <w:t>- решение иных вопросов кадровой работы, определяемых трудовым законодательством и настоящим Положением.</w:t>
      </w:r>
    </w:p>
    <w:p w:rsidR="00943E99" w:rsidRDefault="00943E99" w:rsidP="00943E99">
      <w:pPr>
        <w:spacing w:line="276" w:lineRule="auto"/>
        <w:jc w:val="both"/>
        <w:textAlignment w:val="top"/>
        <w:rPr>
          <w:sz w:val="28"/>
          <w:szCs w:val="28"/>
          <w:bdr w:val="none" w:sz="0" w:space="0" w:color="auto" w:frame="1"/>
        </w:rPr>
      </w:pPr>
    </w:p>
    <w:p w:rsidR="00943E99" w:rsidRDefault="00943E99" w:rsidP="00943E99">
      <w:pPr>
        <w:spacing w:line="276" w:lineRule="auto"/>
        <w:jc w:val="center"/>
        <w:rPr>
          <w:b/>
          <w:color w:val="000000"/>
          <w:sz w:val="28"/>
          <w:szCs w:val="28"/>
        </w:rPr>
      </w:pPr>
      <w:r>
        <w:rPr>
          <w:b/>
          <w:bCs/>
          <w:sz w:val="28"/>
          <w:szCs w:val="28"/>
        </w:rPr>
        <w:t>Статья 27</w:t>
      </w:r>
      <w:r>
        <w:rPr>
          <w:b/>
          <w:sz w:val="28"/>
          <w:szCs w:val="28"/>
        </w:rPr>
        <w:t>. </w:t>
      </w:r>
      <w:r>
        <w:rPr>
          <w:b/>
          <w:color w:val="000000"/>
          <w:sz w:val="28"/>
          <w:szCs w:val="28"/>
        </w:rPr>
        <w:t>Подготовка кадров для муниципальной службы на договорной основе.</w:t>
      </w:r>
    </w:p>
    <w:p w:rsidR="00943E99" w:rsidRDefault="00943E99" w:rsidP="00943E99">
      <w:pPr>
        <w:shd w:val="clear" w:color="auto" w:fill="FFFFFF"/>
        <w:spacing w:line="276" w:lineRule="auto"/>
        <w:ind w:firstLine="720"/>
        <w:jc w:val="both"/>
        <w:rPr>
          <w:color w:val="000000"/>
          <w:sz w:val="28"/>
          <w:szCs w:val="28"/>
        </w:rPr>
      </w:pPr>
      <w:r>
        <w:rPr>
          <w:color w:val="000000"/>
          <w:sz w:val="28"/>
          <w:szCs w:val="28"/>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6" w:anchor="block_1041" w:history="1">
        <w:r>
          <w:rPr>
            <w:rStyle w:val="a3"/>
            <w:sz w:val="28"/>
            <w:szCs w:val="28"/>
          </w:rPr>
          <w:t>законодательством</w:t>
        </w:r>
      </w:hyperlink>
      <w:r>
        <w:rPr>
          <w:sz w:val="28"/>
          <w:szCs w:val="28"/>
        </w:rPr>
        <w:t> </w:t>
      </w:r>
      <w:r>
        <w:rPr>
          <w:color w:val="000000"/>
          <w:sz w:val="28"/>
          <w:szCs w:val="28"/>
        </w:rPr>
        <w:t>Российской Федерации об образовании и с учетом положений  Федерального закона.</w:t>
      </w:r>
    </w:p>
    <w:p w:rsidR="00943E99" w:rsidRDefault="00943E99" w:rsidP="00943E99">
      <w:pPr>
        <w:shd w:val="clear" w:color="auto" w:fill="FFFFFF"/>
        <w:spacing w:line="276" w:lineRule="auto"/>
        <w:ind w:firstLine="720"/>
        <w:jc w:val="both"/>
        <w:rPr>
          <w:color w:val="000000"/>
          <w:sz w:val="28"/>
          <w:szCs w:val="28"/>
        </w:rPr>
      </w:pPr>
      <w:r>
        <w:rPr>
          <w:color w:val="000000"/>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43E99" w:rsidRDefault="00943E99" w:rsidP="00943E99">
      <w:pPr>
        <w:shd w:val="clear" w:color="auto" w:fill="FFFFFF"/>
        <w:spacing w:line="276" w:lineRule="auto"/>
        <w:ind w:firstLine="720"/>
        <w:jc w:val="both"/>
        <w:rPr>
          <w:color w:val="000000"/>
          <w:sz w:val="28"/>
          <w:szCs w:val="28"/>
        </w:rPr>
      </w:pPr>
      <w:r>
        <w:rPr>
          <w:color w:val="000000"/>
          <w:sz w:val="28"/>
          <w:szCs w:val="28"/>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Старобелицкого сельсовета Конышевского района Курской области не позднее чем за один месяц до даты проведения указанного конкурса.</w:t>
      </w:r>
    </w:p>
    <w:p w:rsidR="00943E99" w:rsidRDefault="00943E99" w:rsidP="00943E99">
      <w:pPr>
        <w:shd w:val="clear" w:color="auto" w:fill="FFFFFF"/>
        <w:spacing w:line="276" w:lineRule="auto"/>
        <w:ind w:firstLine="720"/>
        <w:jc w:val="both"/>
        <w:rPr>
          <w:color w:val="000000"/>
          <w:sz w:val="28"/>
          <w:szCs w:val="28"/>
        </w:rPr>
      </w:pPr>
      <w:r>
        <w:rPr>
          <w:color w:val="000000"/>
          <w:sz w:val="28"/>
          <w:szCs w:val="28"/>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7" w:anchor="block_28015" w:history="1">
        <w:r>
          <w:rPr>
            <w:rStyle w:val="a3"/>
            <w:sz w:val="28"/>
            <w:szCs w:val="28"/>
          </w:rPr>
          <w:t>частью 5</w:t>
        </w:r>
      </w:hyperlink>
      <w:r>
        <w:rPr>
          <w:color w:val="000000"/>
          <w:sz w:val="28"/>
          <w:szCs w:val="28"/>
        </w:rPr>
        <w:t> настоящей статьи, соответствовать требованиям, установленным Федеральным законом для замещения должностей муниципальной службы.</w:t>
      </w:r>
    </w:p>
    <w:p w:rsidR="00943E99" w:rsidRDefault="00943E99" w:rsidP="00943E99">
      <w:pPr>
        <w:shd w:val="clear" w:color="auto" w:fill="FFFFFF"/>
        <w:spacing w:line="276" w:lineRule="auto"/>
        <w:ind w:firstLine="720"/>
        <w:jc w:val="both"/>
        <w:rPr>
          <w:color w:val="000000"/>
          <w:sz w:val="28"/>
          <w:szCs w:val="28"/>
        </w:rPr>
      </w:pPr>
      <w:r>
        <w:rPr>
          <w:color w:val="000000"/>
          <w:sz w:val="28"/>
          <w:szCs w:val="28"/>
        </w:rPr>
        <w:t xml:space="preserve">5. Срок обязательного прохождения муниципальной службы после окончания целевого обучения устанавливается договором о целевом </w:t>
      </w:r>
      <w:r>
        <w:rPr>
          <w:color w:val="000000"/>
          <w:sz w:val="28"/>
          <w:szCs w:val="28"/>
        </w:rPr>
        <w:lastRenderedPageBreak/>
        <w:t>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43E99" w:rsidRDefault="00943E99" w:rsidP="00943E99">
      <w:pPr>
        <w:shd w:val="clear" w:color="auto" w:fill="FFFFFF"/>
        <w:spacing w:line="276" w:lineRule="auto"/>
        <w:ind w:firstLine="720"/>
        <w:jc w:val="both"/>
        <w:rPr>
          <w:color w:val="000000"/>
          <w:sz w:val="28"/>
          <w:szCs w:val="28"/>
        </w:rPr>
      </w:pPr>
      <w:r>
        <w:rPr>
          <w:color w:val="000000"/>
          <w:sz w:val="28"/>
          <w:szCs w:val="28"/>
        </w:rPr>
        <w:t xml:space="preserve">6. Обязательства и ответственность сторон договора о целевом обучении устанавливаются договором о целевом обучении в соответствии с </w:t>
      </w:r>
      <w:hyperlink r:id="rId8" w:anchor="block_56" w:history="1">
        <w:r>
          <w:rPr>
            <w:rStyle w:val="a3"/>
            <w:sz w:val="28"/>
            <w:szCs w:val="28"/>
          </w:rPr>
          <w:t>законодательством</w:t>
        </w:r>
      </w:hyperlink>
      <w:r>
        <w:rPr>
          <w:sz w:val="28"/>
          <w:szCs w:val="28"/>
        </w:rPr>
        <w:t> </w:t>
      </w:r>
      <w:r>
        <w:rPr>
          <w:color w:val="000000"/>
          <w:sz w:val="28"/>
          <w:szCs w:val="28"/>
        </w:rPr>
        <w:t>Российской Федерации.</w:t>
      </w:r>
    </w:p>
    <w:p w:rsidR="00943E99" w:rsidRDefault="00943E99" w:rsidP="00943E99">
      <w:pPr>
        <w:shd w:val="clear" w:color="auto" w:fill="FFFFFF"/>
        <w:spacing w:line="276" w:lineRule="auto"/>
        <w:ind w:firstLine="720"/>
        <w:jc w:val="both"/>
        <w:rPr>
          <w:color w:val="000000"/>
          <w:sz w:val="28"/>
          <w:szCs w:val="28"/>
        </w:rPr>
      </w:pPr>
      <w:r>
        <w:rPr>
          <w:color w:val="000000"/>
          <w:sz w:val="28"/>
          <w:szCs w:val="28"/>
        </w:rPr>
        <w:t>7. Договор о целевом обучении может быть заключен с гражданином один раз.</w:t>
      </w:r>
    </w:p>
    <w:p w:rsidR="00943E99" w:rsidRDefault="00943E99" w:rsidP="00943E99">
      <w:pPr>
        <w:shd w:val="clear" w:color="auto" w:fill="FFFFFF"/>
        <w:spacing w:line="276" w:lineRule="auto"/>
        <w:ind w:firstLine="720"/>
        <w:jc w:val="both"/>
        <w:rPr>
          <w:color w:val="000000"/>
          <w:sz w:val="28"/>
          <w:szCs w:val="28"/>
        </w:rPr>
      </w:pPr>
      <w:r>
        <w:rPr>
          <w:color w:val="000000"/>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rsidR="00943E99" w:rsidRDefault="00943E99" w:rsidP="00943E99">
      <w:pPr>
        <w:spacing w:line="276" w:lineRule="auto"/>
        <w:jc w:val="both"/>
        <w:textAlignment w:val="top"/>
        <w:rPr>
          <w:sz w:val="28"/>
          <w:szCs w:val="28"/>
        </w:rPr>
      </w:pPr>
    </w:p>
    <w:p w:rsidR="00943E99" w:rsidRDefault="00943E99" w:rsidP="00943E99">
      <w:pPr>
        <w:spacing w:line="276" w:lineRule="auto"/>
        <w:jc w:val="center"/>
        <w:textAlignment w:val="top"/>
        <w:rPr>
          <w:b/>
          <w:sz w:val="28"/>
          <w:szCs w:val="28"/>
          <w:bdr w:val="none" w:sz="0" w:space="0" w:color="auto" w:frame="1"/>
        </w:rPr>
      </w:pPr>
      <w:r>
        <w:rPr>
          <w:b/>
          <w:sz w:val="28"/>
          <w:szCs w:val="28"/>
          <w:bdr w:val="none" w:sz="0" w:space="0" w:color="auto" w:frame="1"/>
        </w:rPr>
        <w:t>Статья 28. Персональные данные муниципального служащего.</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Персональные данные муниципального служащего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sz w:val="28"/>
          <w:szCs w:val="28"/>
        </w:rPr>
      </w:pPr>
      <w:r>
        <w:rPr>
          <w:b/>
          <w:sz w:val="28"/>
          <w:szCs w:val="28"/>
          <w:bdr w:val="none" w:sz="0" w:space="0" w:color="auto" w:frame="1"/>
        </w:rPr>
        <w:t>Статья 29. Порядок ведения личного дела муниципального служащего</w:t>
      </w:r>
      <w:r>
        <w:rPr>
          <w:sz w:val="28"/>
          <w:szCs w:val="28"/>
          <w:bdr w:val="none" w:sz="0" w:space="0" w:color="auto" w:frame="1"/>
        </w:rPr>
        <w:t>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sz w:val="28"/>
          <w:szCs w:val="28"/>
        </w:rPr>
      </w:pPr>
      <w:r>
        <w:rPr>
          <w:b/>
          <w:sz w:val="28"/>
          <w:szCs w:val="28"/>
          <w:bdr w:val="none" w:sz="0" w:space="0" w:color="auto" w:frame="1"/>
        </w:rPr>
        <w:lastRenderedPageBreak/>
        <w:t>Статья 30. Реестр муниципальных служащих в муниципальном образовании</w:t>
      </w:r>
      <w:r>
        <w:rPr>
          <w:sz w:val="28"/>
          <w:szCs w:val="28"/>
          <w:bdr w:val="none" w:sz="0" w:space="0" w:color="auto" w:frame="1"/>
        </w:rPr>
        <w:t>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В муниципальном образовании ведется реестр муниципальных служащих.</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2. Муниципальный служащий, уволенный с муниципальной службы, исключается из реестра муниципальных служащих в день увольнения.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4. Порядок ведения реестра муниципальных служащих утверждается муниципальным правовым актом, принимаемым Собранием депутатов Старобелицкого сельсовета Конышевского района Курской области.</w:t>
      </w:r>
    </w:p>
    <w:p w:rsidR="00943E99" w:rsidRDefault="00943E99" w:rsidP="00943E99">
      <w:pPr>
        <w:spacing w:line="276" w:lineRule="auto"/>
        <w:ind w:firstLine="540"/>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Статья 31. Приоритетные направления формирования кадрового состава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Приоритетными направлениями формирования кадрового состава муниципальной службы являются:</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назначение на должности муниципальной службы высококвалифицированных специалистов с учетом их профессиональных качеств и компетентности;</w:t>
      </w:r>
    </w:p>
    <w:p w:rsidR="00943E99" w:rsidRDefault="00943E99" w:rsidP="00943E99">
      <w:pPr>
        <w:spacing w:line="276" w:lineRule="auto"/>
        <w:ind w:firstLine="709"/>
        <w:jc w:val="both"/>
        <w:textAlignment w:val="top"/>
        <w:rPr>
          <w:sz w:val="28"/>
          <w:szCs w:val="28"/>
          <w:bdr w:val="none" w:sz="0" w:space="0" w:color="auto" w:frame="1"/>
        </w:rPr>
      </w:pPr>
      <w:r>
        <w:rPr>
          <w:sz w:val="28"/>
          <w:szCs w:val="28"/>
          <w:bdr w:val="none" w:sz="0" w:space="0" w:color="auto" w:frame="1"/>
        </w:rPr>
        <w:t>- содействие продвижению по службе муниципальных служащих;</w:t>
      </w:r>
    </w:p>
    <w:p w:rsidR="00943E99" w:rsidRDefault="00943E99" w:rsidP="00943E99">
      <w:pPr>
        <w:spacing w:line="276" w:lineRule="auto"/>
        <w:ind w:firstLine="709"/>
        <w:jc w:val="both"/>
        <w:textAlignment w:val="top"/>
        <w:rPr>
          <w:sz w:val="28"/>
          <w:szCs w:val="28"/>
        </w:rPr>
      </w:pPr>
      <w:r>
        <w:rPr>
          <w:rFonts w:eastAsia="Calibri"/>
          <w:color w:val="000000"/>
          <w:sz w:val="28"/>
          <w:szCs w:val="28"/>
          <w:shd w:val="clear" w:color="auto" w:fill="FFFFFF"/>
          <w:lang w:eastAsia="en-US"/>
        </w:rPr>
        <w:t>- подготовка кадров для муниципальной службы и дополнительное профессиональное образование муниципальных служащих;</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создание кадрового резерва и его эффективное использование;</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оценка результатов работы муниципальных служащих посредством проведения аттестации;</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 применение современных технологий подбора кадров при поступлении граждан на муниципальную службу и работы с кадрами при ее прохождении.</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sz w:val="28"/>
          <w:szCs w:val="28"/>
        </w:rPr>
      </w:pPr>
      <w:r>
        <w:rPr>
          <w:b/>
          <w:sz w:val="28"/>
          <w:szCs w:val="28"/>
          <w:bdr w:val="none" w:sz="0" w:space="0" w:color="auto" w:frame="1"/>
        </w:rPr>
        <w:t>Статья 32. Кадровый резерв на муниципальной службе</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В муниципальном образовании «Старобелицкий сельсовет» Конышевского района Курской области, в соответствии с муниципальным правовым актом, принимаемым Администрацией Старобелицкого сельсовета Конышевского района Курской области, может создаваться кадровый резерв для замещения вакантных должностей муниципальной службы.</w:t>
      </w:r>
    </w:p>
    <w:p w:rsidR="00943E99" w:rsidRDefault="00943E99" w:rsidP="00943E99">
      <w:pPr>
        <w:spacing w:line="276" w:lineRule="auto"/>
        <w:jc w:val="both"/>
        <w:textAlignment w:val="top"/>
        <w:rPr>
          <w:sz w:val="28"/>
          <w:szCs w:val="28"/>
        </w:rPr>
      </w:pPr>
      <w:r>
        <w:rPr>
          <w:sz w:val="28"/>
          <w:szCs w:val="28"/>
          <w:bdr w:val="none" w:sz="0" w:space="0" w:color="auto" w:frame="1"/>
        </w:rPr>
        <w:lastRenderedPageBreak/>
        <w:t> </w:t>
      </w:r>
    </w:p>
    <w:p w:rsidR="00943E99" w:rsidRDefault="00943E99" w:rsidP="00943E99">
      <w:pPr>
        <w:spacing w:line="276" w:lineRule="auto"/>
        <w:jc w:val="center"/>
        <w:textAlignment w:val="top"/>
        <w:rPr>
          <w:b/>
          <w:sz w:val="28"/>
          <w:szCs w:val="28"/>
        </w:rPr>
      </w:pPr>
      <w:r>
        <w:rPr>
          <w:b/>
          <w:sz w:val="28"/>
          <w:szCs w:val="28"/>
          <w:bdr w:val="none" w:sz="0" w:space="0" w:color="auto" w:frame="1"/>
        </w:rPr>
        <w:t>Глава 9. ФИНАНСИРОВАНИЕ МУНИЦИПАЛЬНОЙ СЛУЖБЫ</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b/>
          <w:sz w:val="28"/>
          <w:szCs w:val="28"/>
        </w:rPr>
      </w:pPr>
      <w:r>
        <w:rPr>
          <w:b/>
          <w:sz w:val="28"/>
          <w:szCs w:val="28"/>
          <w:bdr w:val="none" w:sz="0" w:space="0" w:color="auto" w:frame="1"/>
        </w:rPr>
        <w:t>Статья 33. Финансирование муниципальной службы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Финансирование муниципальной службы осуществляется за счет средств местного бюджета.</w:t>
      </w:r>
    </w:p>
    <w:p w:rsidR="00943E99" w:rsidRDefault="00943E99" w:rsidP="00943E99">
      <w:pPr>
        <w:spacing w:line="276" w:lineRule="auto"/>
        <w:jc w:val="both"/>
        <w:textAlignment w:val="top"/>
        <w:rPr>
          <w:sz w:val="28"/>
          <w:szCs w:val="28"/>
        </w:rPr>
      </w:pPr>
      <w:r>
        <w:rPr>
          <w:sz w:val="28"/>
          <w:szCs w:val="28"/>
          <w:bdr w:val="none" w:sz="0" w:space="0" w:color="auto" w:frame="1"/>
        </w:rPr>
        <w:t> </w:t>
      </w:r>
    </w:p>
    <w:p w:rsidR="00943E99" w:rsidRDefault="00943E99" w:rsidP="00943E99">
      <w:pPr>
        <w:spacing w:line="276" w:lineRule="auto"/>
        <w:jc w:val="center"/>
        <w:textAlignment w:val="top"/>
        <w:rPr>
          <w:sz w:val="28"/>
          <w:szCs w:val="28"/>
        </w:rPr>
      </w:pPr>
      <w:r>
        <w:rPr>
          <w:b/>
          <w:sz w:val="28"/>
          <w:szCs w:val="28"/>
          <w:bdr w:val="none" w:sz="0" w:space="0" w:color="auto" w:frame="1"/>
        </w:rPr>
        <w:t>Статья 34. Программы развития муниципальной службы</w:t>
      </w:r>
      <w:r>
        <w:rPr>
          <w:sz w:val="28"/>
          <w:szCs w:val="28"/>
          <w:bdr w:val="none" w:sz="0" w:space="0" w:color="auto" w:frame="1"/>
        </w:rPr>
        <w:t> </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Курской области, финансируемыми соответственно за счет средств местных бюджетов и привлечения бюджетных средств из бюджетов других уровней.</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2. В целях повышения эффективности деятельности органов местного самоуправления,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w:t>
      </w:r>
    </w:p>
    <w:p w:rsidR="00943E99" w:rsidRDefault="00943E99" w:rsidP="00943E99">
      <w:pPr>
        <w:spacing w:line="276" w:lineRule="auto"/>
        <w:ind w:firstLine="709"/>
        <w:jc w:val="both"/>
        <w:textAlignment w:val="top"/>
        <w:rPr>
          <w:sz w:val="28"/>
          <w:szCs w:val="28"/>
        </w:rPr>
      </w:pPr>
      <w:r>
        <w:rPr>
          <w:sz w:val="28"/>
          <w:szCs w:val="28"/>
          <w:bdr w:val="none" w:sz="0" w:space="0" w:color="auto" w:frame="1"/>
        </w:rPr>
        <w:t>Порядок, условия и сроки проведения экспериментов в ходе реализации программ развития муниципальной службы, указанных в пункте 1 настоящей статьи, устанавливаются нормативными правовыми актами Курской области и муниципальными правовыми актами.</w:t>
      </w:r>
    </w:p>
    <w:p w:rsidR="00943E99" w:rsidRDefault="00943E99" w:rsidP="00943E99">
      <w:pPr>
        <w:tabs>
          <w:tab w:val="left" w:pos="1110"/>
        </w:tabs>
        <w:rPr>
          <w:bCs/>
          <w:sz w:val="28"/>
          <w:szCs w:val="28"/>
        </w:rPr>
      </w:pPr>
    </w:p>
    <w:p w:rsidR="00943E99" w:rsidRDefault="00943E99" w:rsidP="00943E99">
      <w:pPr>
        <w:tabs>
          <w:tab w:val="left" w:pos="1110"/>
        </w:tabs>
        <w:rPr>
          <w:bCs/>
          <w:sz w:val="28"/>
          <w:szCs w:val="28"/>
        </w:rPr>
      </w:pPr>
    </w:p>
    <w:p w:rsidR="00943E99" w:rsidRDefault="00943E99" w:rsidP="00943E99">
      <w:pPr>
        <w:tabs>
          <w:tab w:val="left" w:pos="1110"/>
        </w:tabs>
        <w:rPr>
          <w:bCs/>
          <w:sz w:val="28"/>
          <w:szCs w:val="28"/>
        </w:rPr>
      </w:pPr>
    </w:p>
    <w:p w:rsidR="00943E99" w:rsidRDefault="00943E99" w:rsidP="00943E99">
      <w:pPr>
        <w:tabs>
          <w:tab w:val="left" w:pos="1110"/>
        </w:tabs>
        <w:rPr>
          <w:bCs/>
          <w:sz w:val="28"/>
          <w:szCs w:val="28"/>
        </w:rPr>
      </w:pPr>
    </w:p>
    <w:p w:rsidR="00943E99" w:rsidRDefault="00943E99" w:rsidP="00943E99">
      <w:pPr>
        <w:tabs>
          <w:tab w:val="left" w:pos="1110"/>
        </w:tabs>
        <w:rPr>
          <w:bCs/>
          <w:sz w:val="28"/>
          <w:szCs w:val="28"/>
        </w:rPr>
      </w:pPr>
    </w:p>
    <w:p w:rsidR="00E168C8" w:rsidRDefault="00E168C8">
      <w:bookmarkStart w:id="0" w:name="_GoBack"/>
      <w:bookmarkEnd w:id="0"/>
    </w:p>
    <w:sectPr w:rsidR="00E16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B3"/>
    <w:rsid w:val="004464B3"/>
    <w:rsid w:val="00943E99"/>
    <w:rsid w:val="00E1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3E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3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6/" TargetMode="External"/><Relationship Id="rId3" Type="http://schemas.openxmlformats.org/officeDocument/2006/relationships/settings" Target="settings.xml"/><Relationship Id="rId7" Type="http://schemas.openxmlformats.org/officeDocument/2006/relationships/hyperlink" Target="http://base.garant.ru/1215227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70291362/1/" TargetMode="External"/><Relationship Id="rId5" Type="http://schemas.openxmlformats.org/officeDocument/2006/relationships/hyperlink" Target="file:///C:\Users\&#1074;&#1077;&#1088;&#1072;\Downloads\&#1053;&#1072;%20&#1087;&#1088;&#1077;&#1076;&#1083;&#1086;&#1078;&#1077;&#1085;&#1080;&#1077;%20&#8470;%2036-2016%20&#1086;&#1090;%2010.10.16%20&#1087;&#1086;%20224-&#1060;&#1047;%20(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11245</Words>
  <Characters>64102</Characters>
  <Application>Microsoft Office Word</Application>
  <DocSecurity>0</DocSecurity>
  <Lines>534</Lines>
  <Paragraphs>150</Paragraphs>
  <ScaleCrop>false</ScaleCrop>
  <Company>*</Company>
  <LinksUpToDate>false</LinksUpToDate>
  <CharactersWithSpaces>75197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2019-10-03T10:11:00Z</dcterms:created>
  <dcterms:modified xsi:type="dcterms:W3CDTF">2019-10-03T10:11:00Z</dcterms:modified>
</cp:coreProperties>
</file>