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________№_____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АДМИНИСТРАТИВНЫЙ РЕГЛАМЕНТ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услуги  </w:t>
      </w:r>
      <w:r w:rsidRPr="0066225D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66225D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»</w:t>
      </w:r>
    </w:p>
    <w:p w:rsidR="0066225D" w:rsidRPr="0066225D" w:rsidRDefault="0066225D" w:rsidP="0066225D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25D" w:rsidRPr="0066225D" w:rsidRDefault="0066225D" w:rsidP="0066225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Административный регламент предоставления  Администрацией</w:t>
      </w:r>
      <w:r w:rsidRPr="006622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Курской области  муниципальной услуги «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другую» 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Административный регламент)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муниципальную услугу.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Заявителями являются физические  и юридические лица либо их уполномоченные представители (далее – заявители).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  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1.3.1. </w:t>
      </w:r>
      <w:proofErr w:type="gramStart"/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66225D">
        <w:rPr>
          <w:rFonts w:ascii="Calibri" w:eastAsia="Times New Roman" w:hAnsi="Calibri" w:cs="Calibri"/>
          <w:b/>
        </w:rPr>
        <w:t xml:space="preserve">   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 (далее - Единый портал)</w:t>
      </w:r>
      <w:proofErr w:type="gramEnd"/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(устное, письменное);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организуется следующим образом: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 (устное, письменное);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осуществляется специалистами Администрации</w:t>
      </w:r>
      <w:r w:rsidRPr="00662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Администрация)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66225D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Письменное, индивидуальное информирование осуществляется в письменной форме за подписью Главы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Едином портале можно получить информацию о (</w:t>
      </w:r>
      <w:proofErr w:type="gramStart"/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</w:t>
      </w:r>
      <w:proofErr w:type="gramEnd"/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круге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заявителей;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сроке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результате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услуги, порядке выдачи результата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размере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пошлины, взимаемой за предоставление 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праве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исчерпывающем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формы заявлений (уведомлений, сообщений), используемые при предоставлении муниципальной услуги.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услуге предоставляется бесплатно.</w:t>
      </w: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помещении, предназначенном для предоставления муниципальной услуги размещается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следующая информация: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приостановления предоставления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 размещена на  официальном сайте Администрации </w:t>
      </w:r>
      <w:hyperlink r:id="rId6" w:history="1">
        <w:r w:rsidRPr="001E455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http://Старобелицкий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</w:rPr>
        <w:t xml:space="preserve"> на Едином портале  </w:t>
      </w: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</w:rPr>
        <w:t xml:space="preserve">К  справочной информации относится следующая информация: </w:t>
      </w: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 графики работы Администрации,   государственных и муниципальных органов и организаций, обращение в которые необходимо </w:t>
      </w:r>
      <w:r w:rsidRPr="0066225D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получения муниципальной  услуги, а также многофункциональных центров предоставления государственных и муниципальных услуг;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</w:rPr>
        <w:t>справочные телефоны, Администрации,  организаций, участвующих в предоставлении муниципальной услуги, в том числе номер телефона-автоинформатора;</w:t>
      </w: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Администрации, а также электронной почты и (или) формы обратной связи Администрации в сети «Интернет».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Стандарт предоставления муниципальной услуги</w:t>
      </w:r>
    </w:p>
    <w:p w:rsidR="0066225D" w:rsidRPr="0066225D" w:rsidRDefault="0066225D" w:rsidP="0066225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6225D" w:rsidRPr="0066225D" w:rsidRDefault="0066225D" w:rsidP="0066225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Наименование муниципальной услуги</w:t>
      </w:r>
    </w:p>
    <w:p w:rsidR="0066225D" w:rsidRPr="0066225D" w:rsidRDefault="0066225D" w:rsidP="0066225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земель, находящихся  в муниципальной собственности, за исключением земель сельскохозяйственного назначения, из одной категории в другую</w:t>
      </w:r>
      <w:r w:rsidRPr="0066225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6225D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(далее – муниципальная услуга).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2.2. Наименование органа, предоставляющего муниципальную услугу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Курской области.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 муниципальной  услуги  участвуют:</w:t>
      </w:r>
    </w:p>
    <w:p w:rsidR="0066225D" w:rsidRPr="0066225D" w:rsidRDefault="0066225D" w:rsidP="006622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66225D" w:rsidRPr="0066225D" w:rsidRDefault="0066225D" w:rsidP="006622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налоговой службы по Курской области;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-филиал областного бюджетного учреждения «Многофункциональный центр по предоставлению государственных и муниципальных услуг» (далее - МФЦ); 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департамент экологической безопасности и природопользования Курской области.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услуг, включенных в перечень услуг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муниципальных услуг,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нормативным правовым  актом  представительного органа местного самоуправления.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 Описание результата предоставления муниципальной услуги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Результатом  предоставления  муниципальной услуги являются: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акт  о переводе земель или земельных участков в составе таких земель из одной категории в другую (далее -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акт о переводе земель или земельных участков);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акт об отказе в переводе земель или земельных участков в составе таких земель из одной категории в другую (далее -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акт об отказе в переводе земель или земельных участков).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  -  в течение двух месяцев со дня поступления ходатайства.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Срок выдачи (направления) заявителю  документов, являющихся результатом предоставления муниципальной услуги -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четырнадцати дней со дня принятия акта о переводе земель или земельных участков либо акта об отказе в переводе земель или земельных участков.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Ходатайство, не подлежащее рассмотрению по основаниям, установленным </w:t>
      </w:r>
      <w:hyperlink r:id="rId7" w:history="1">
        <w:r w:rsidRPr="006622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</w:t>
        </w:r>
      </w:hyperlink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статьи 3</w:t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 закона  от 21.12.2004 №  172-ФЗ  «О переводе земель  или земельных участков из одной категории в другую»,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proofErr w:type="gramEnd"/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66225D" w:rsidRPr="0066225D" w:rsidRDefault="0066225D" w:rsidP="0066225D">
      <w:pPr>
        <w:tabs>
          <w:tab w:val="left" w:pos="-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 услуги</w:t>
      </w:r>
    </w:p>
    <w:p w:rsidR="0066225D" w:rsidRPr="0066225D" w:rsidRDefault="0066225D" w:rsidP="0066225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Pr="0066225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http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сети «Интернет», а также на Едином портале. 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Исчерпывающий перечень документов, необходимых в соответствии с нормативными правовыми актами для 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>2.6.1. Для получения муниципальной услуги заявитель представляет х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одатайство о переводе земельных участков из состава земель одной категории в другую  (далее </w:t>
      </w:r>
      <w:proofErr w:type="gramStart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-х</w:t>
      </w:r>
      <w:proofErr w:type="gramEnd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одатайство) по форме, согласно Приложению № 1 к настоящему Административному регламенту</w:t>
      </w:r>
      <w:bookmarkStart w:id="0" w:name="sub_2034"/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В ходатайстве указываются: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1) кадастровый номер земельного участка;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hyperlink r:id="rId8" w:history="1">
        <w:r w:rsidRPr="006622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категория</w:t>
        </w:r>
      </w:hyperlink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4) права на земельный участок.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2.6.2. К ходатайству прилагаются следующие документы: 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42"/>
      <w:bookmarkEnd w:id="0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копии документов, удостоверяющих личность заявителя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заявителей - физических лиц);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45"/>
      <w:bookmarkEnd w:id="1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- добычей полезных ископаемых;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другую категорию после восстановления нарушенных земель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соответствии с утвержденным проектом рекультивации земель,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за исключением случаев, если такой перевод осуществляется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ходатайству органов местного самоуправления. </w:t>
      </w:r>
    </w:p>
    <w:bookmarkEnd w:id="2"/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 xml:space="preserve">2.6.2.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  вправе предоставить заявление и документы следующим способом: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Администрацию: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путем направления электронного документа на официальную электронную почту Администрации.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МФЦ: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принятия решения по предоставлению муниципальной услуги, </w:t>
      </w:r>
      <w:r w:rsidRPr="0066225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Администрацией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государственных органов власти запрашиваются следующие документы: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bookmarkStart w:id="3" w:name="sub_2043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sub_2044"/>
      <w:bookmarkEnd w:id="3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2.8. Указание на запрет требовать от заявителя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требовать от заявителя: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225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2010 г</w:t>
        </w:r>
      </w:smartTag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210-ФЗ «Об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66225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2010 г</w:t>
        </w:r>
      </w:smartTag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Заявитель вправе представить указанные документы и информацию  по собственной инициативе.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Оснований для отказа в приеме документов законодательством не предусмотрено.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2.10.2.В рассмотрении ходатайства отказывается  в случае, если: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1) с ходатайством обратилось ненадлежащее лицо;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9" w:history="1">
        <w:r w:rsidRPr="006622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Перечень оснований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66225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отказа  в переводе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 или земельных участков из состава таких земель из одной категории в другую: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sub_401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sub_402"/>
      <w:bookmarkEnd w:id="5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sub_403"/>
      <w:bookmarkEnd w:id="6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установление несоответствия испрашиваемого целевого назначения земель или земельных участков утвержденным документам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территориального планирования и документации по планировке территории, землеустроительной документации.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8" w:name="sub_410193"/>
      <w:bookmarkEnd w:id="7"/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662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о методике расчета размера такой платы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bookmarkEnd w:id="8"/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2.14. </w:t>
      </w:r>
      <w:r w:rsidRPr="006622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6225D" w:rsidRPr="0066225D" w:rsidRDefault="0066225D" w:rsidP="0066225D">
      <w:pPr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-  не более 15 минут.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2.15. </w:t>
      </w:r>
      <w:r w:rsidRPr="006622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ходатайства  – 15 минут.  </w:t>
      </w:r>
    </w:p>
    <w:p w:rsidR="0066225D" w:rsidRPr="0066225D" w:rsidRDefault="0066225D" w:rsidP="0066225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66225D" w:rsidRPr="0066225D" w:rsidRDefault="0066225D" w:rsidP="0066225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66225D" w:rsidRPr="0066225D" w:rsidRDefault="0066225D" w:rsidP="0066225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документы согласно представленной описи;</w:t>
      </w:r>
    </w:p>
    <w:p w:rsidR="0066225D" w:rsidRPr="0066225D" w:rsidRDefault="0066225D" w:rsidP="0066225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66225D" w:rsidRPr="0066225D" w:rsidRDefault="0066225D" w:rsidP="0066225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сообщает заявителю о дате выдачи результата  предоставления муниципальной услуги.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2.16.  </w:t>
      </w:r>
      <w:proofErr w:type="gramStart"/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 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2.16.1.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защите инвалидов.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ожидания заявителей оборудуются стульями и (или) кресельными секциями, и (или) скамьями.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2.16.3. Обеспечение доступности для инвалидов.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беспрепятственного входа в помещение  и выхода из него;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со стороны должностных лиц, при необходимости, инвалиду при входе в объект и выходе из него;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оборудование на прилегающих к зданию территориях мест для парковки автотранспортных средств инвалидов;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 в помещение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сурдопереводчика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тифлосурдопереводчика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</w:t>
      </w: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>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66225D" w:rsidRPr="0066225D" w:rsidRDefault="0066225D" w:rsidP="0066225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:rsidR="0066225D" w:rsidRPr="0066225D" w:rsidRDefault="0066225D" w:rsidP="0066225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Показатели доступности 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услуги: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транспортная или пешая доступность к местам предоставления муниципальной услуги;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возможности получения муниципальной услуги в электронном виде; 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муниципальной услуги в многофункциональном центре предоставления государственных и муниципальных услуг; </w:t>
      </w:r>
    </w:p>
    <w:p w:rsidR="0066225D" w:rsidRPr="0066225D" w:rsidRDefault="0066225D" w:rsidP="0066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(комплексный запрос).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качества муниципальной услуги: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очередей при приеме и выдаче документов заявителям;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66225D" w:rsidRPr="0066225D" w:rsidRDefault="0066225D" w:rsidP="006622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>2.18. Иные требования, в том числе учитывающие особенности предоставления услуги  в электронной форме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в  электронной форме     в настоящее время не предоставляется.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административных процедур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прием и регистрация  ходатайства и документов, необходимых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для предоставления государственной услуги;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рассмотрение документов, необходимых для предоставления муниципальной  услуги  и  принятие решения</w:t>
      </w:r>
      <w:r w:rsidRPr="0066225D">
        <w:rPr>
          <w:rFonts w:ascii="Times New Roman" w:eastAsia="Arial Unicode MS" w:hAnsi="Times New Roman" w:cs="Times New Roman"/>
          <w:sz w:val="28"/>
          <w:szCs w:val="28"/>
          <w:lang w:eastAsia="ar-SA"/>
        </w:rPr>
        <w:t>;</w:t>
      </w: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4)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выдача (направление) заявителю  результата  предоставления муниципальной услуги</w:t>
      </w:r>
      <w:r w:rsidRPr="0066225D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</w:p>
    <w:p w:rsidR="0066225D" w:rsidRPr="0066225D" w:rsidRDefault="0066225D" w:rsidP="00662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5)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Прием и регистрация   ходатайства и документов, необходимых для предоставления муниципальной услуги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 в Администрацию.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3.1.2. При получении заявления должностное лицо Администрации, ответственное за предоставление муниципальной услуги (далее-ответственный   исполнитель):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 проверяет правильность оформления заявления;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  заполняет расписку о приеме (регистрации) заявления заявителя;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4) вносит запись о приеме заявления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Журнал регистрации заявлений входящей корреспонденции.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 Максимальный срок  выполнения  административной  процедуры -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рабочий день.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3.1.4.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является обращение  заявителя за получением муниципальной услуги.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3.1.5 Результатом  выполнения административной процедуры является прием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и прилагаемых к нему документов.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3.1.6. Способом фиксации  результата выполнения административной  процедуры   является  регистрация заявления в журнале регистрации</w:t>
      </w:r>
      <w:proofErr w:type="gram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.</w:t>
      </w:r>
      <w:proofErr w:type="gramEnd"/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Формирование и направление межведомственных запросов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органы, участвующие в предоставлении муниципальной услуги</w:t>
      </w:r>
    </w:p>
    <w:p w:rsidR="0066225D" w:rsidRPr="0066225D" w:rsidRDefault="0066225D" w:rsidP="006622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 2.7. настоящего Административного  регламента.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66225D" w:rsidRPr="0066225D" w:rsidRDefault="0066225D" w:rsidP="0066225D">
      <w:pPr>
        <w:tabs>
          <w:tab w:val="left" w:pos="-3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0" w:history="1">
        <w:r w:rsidRPr="0066225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законодательства</w:t>
        </w:r>
      </w:hyperlink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 защите персональных данных.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 Администрации, осуществляющий межведомственное информационное взаимодействие  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 принять необходимые меры по получению ответов на межведомственные запросы.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3.2.4. Максимальный срок подготовки и направления ответа на запрос с использованием системы межведомственного информационного взаимодействия  не может превышать пять рабочих дней. </w:t>
      </w:r>
    </w:p>
    <w:p w:rsidR="0066225D" w:rsidRPr="0066225D" w:rsidRDefault="0066225D" w:rsidP="0066225D">
      <w:pPr>
        <w:tabs>
          <w:tab w:val="left" w:pos="-3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>3.2.5.  Ответ на межведомственный запрос  регистрируется в установленном порядке.</w:t>
      </w:r>
      <w:r w:rsidRPr="0066225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66225D" w:rsidRPr="0066225D" w:rsidRDefault="0066225D" w:rsidP="0066225D">
      <w:pPr>
        <w:tabs>
          <w:tab w:val="left" w:pos="-3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 xml:space="preserve">3.2.7. Максимальный срок выполнения административной процедуры -  7 рабочих дней.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>3.2.8.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66225D" w:rsidRPr="0066225D" w:rsidRDefault="0066225D" w:rsidP="0066225D">
      <w:pPr>
        <w:tabs>
          <w:tab w:val="left" w:pos="-3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3.2.9. Результат административной процедуры – получение ответов на межведомственные запросы. </w:t>
      </w: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Рассмотрение документов, необходимых для предоставления муниципальной услуги  и принятие решения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3.3.1.  Основанием для начала административной процедуры является наличие заявления и документов, указанных в  подразделах 2.6., 2.7.  настоящего Административного регламента. 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Ходатайство, не подлежащее рассмотрению по основаниям, установленным </w:t>
      </w:r>
      <w:hyperlink r:id="rId11" w:history="1">
        <w:r w:rsidRPr="006622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</w:t>
        </w:r>
      </w:hyperlink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2.10.2. настоящего  Административного регламента, подлежит 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3.3.3.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Ответственный исполнитель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акта о переводе земельного участка из одной категории в другую, либо в случае наличия оснований указанных в пункте 2.10.3. настоящего  Административного регламента -  акт об отказе в переводе земельного участка из одной категории в другую.</w:t>
      </w:r>
      <w:proofErr w:type="gramEnd"/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3.3.4. Акт передается для подписания Главе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3.4.5.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не более чем пять рабочих дней со дня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подписания акта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переводе земельного участка из одной категории в другую либо акта  об отказе в переводе земельного участка из одной категории в другую,  ответственный исполнитель передает сведения о переводе земельного участка из одной категории в другую передает в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Курской области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для внесения сведений в Единый государственный реестр недвижимости о категории земель или земельных участков.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3.3.5.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наличие (отсутствие)  оснований для отказа в предоставлении  муниципальной услуги.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3.3.6. Результатом административной процедуры является подписанного акта  о переводе земельного участка из одной категории в другую (либо акт об отказе в переводе) земельного участка из одной категории в другую.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3.3.7. Способом фиксации результата административной процедуры является регистрация подписанного акта  в Журнале</w:t>
      </w:r>
      <w:r w:rsidRPr="0066225D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* (указать название журнала).</w:t>
      </w: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3.4.Выдача  (направление)  заявителю  результата  предоставления муниципальной услуги</w:t>
      </w: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3.4.1.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 предоставления муниципальной услуги направляется  заявителю способом, указанным в ходатайстве. </w:t>
      </w:r>
    </w:p>
    <w:p w:rsidR="0066225D" w:rsidRPr="0066225D" w:rsidRDefault="0066225D" w:rsidP="0066225D">
      <w:pPr>
        <w:widowControl w:val="0"/>
        <w:tabs>
          <w:tab w:val="left" w:pos="-34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3.4.3. Ответственный исполнитель, </w:t>
      </w:r>
      <w:r w:rsidRPr="0066225D">
        <w:rPr>
          <w:rFonts w:ascii="Times New Roman" w:eastAsia="Calibri" w:hAnsi="Times New Roman" w:cs="Times New Roman"/>
          <w:sz w:val="28"/>
          <w:szCs w:val="28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sz w:val="28"/>
          <w:szCs w:val="28"/>
        </w:rPr>
        <w:tab/>
        <w:t>3.4.4. С</w:t>
      </w:r>
      <w:r w:rsidRPr="0066225D">
        <w:rPr>
          <w:rFonts w:ascii="Times New Roman" w:eastAsia="Calibri" w:hAnsi="Times New Roman" w:cs="Times New Roman"/>
          <w:bCs/>
          <w:sz w:val="28"/>
          <w:szCs w:val="28"/>
        </w:rPr>
        <w:t>рок выполнения  административной процедуры - в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четырнадцати дней со дня принятия акта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переводе (либо акта об отказе в переводе) земельного участка из одной категории в другую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Критерием принятия решения  является наличие  акта о переводе (либо акта об отказе в переводе) земельного участка из одной категории в другую.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3.4.6. Результатом выполнения административной процедуры является получение заявителем  акта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переводе (либо акта об отказе в переводе) земельного участка из одной категории в другую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Способ фиксации результата выполнения административной процедуры  </w:t>
      </w:r>
      <w:r w:rsidRPr="0066225D">
        <w:rPr>
          <w:rFonts w:ascii="Times New Roman" w:eastAsia="Calibri" w:hAnsi="Times New Roman" w:cs="Times New Roman"/>
          <w:sz w:val="28"/>
          <w:szCs w:val="28"/>
        </w:rPr>
        <w:t>– отметка  заявителя  в Журнале  о получении экземпляра документа.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3.5.1.  </w:t>
      </w:r>
      <w:proofErr w:type="gramStart"/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 начала выполнения административной процедуры является обращение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3.5.2.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66225D">
        <w:rPr>
          <w:rFonts w:ascii="Times New Roman" w:eastAsia="Times New Roman" w:hAnsi="Times New Roman" w:cs="Times New Roman"/>
          <w:sz w:val="28"/>
          <w:szCs w:val="28"/>
        </w:rPr>
        <w:t>рок передачи  запроса заявителя из МФЦ в Администрацию установлен соглашением о взаимодействии.</w:t>
      </w:r>
      <w:r w:rsidRPr="0066225D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3.5.3. </w:t>
      </w:r>
      <w:proofErr w:type="gramStart"/>
      <w:r w:rsidRPr="0066225D">
        <w:rPr>
          <w:rFonts w:ascii="Times New Roman" w:eastAsia="Calibri" w:hAnsi="Times New Roman" w:cs="Times New Roman"/>
          <w:bCs/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3.5.5. </w:t>
      </w:r>
      <w:proofErr w:type="gramStart"/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Результатом административной процедуры является исправление допущенных должностным лицом  Администрации опечаток и (или)  </w:t>
      </w:r>
      <w:r w:rsidRPr="0066225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ar-SA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3.5.6.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Pr="0066225D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*  </w:t>
      </w:r>
      <w:r w:rsidRPr="0066225D">
        <w:rPr>
          <w:rFonts w:ascii="Times New Roman" w:eastAsia="Times New Roman" w:hAnsi="Times New Roman" w:cs="Times New Roman"/>
          <w:color w:val="00B050"/>
          <w:lang w:eastAsia="ar-SA"/>
        </w:rPr>
        <w:t>(указать название журнала).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3.5.7.  Срок  выдачи результата  не должен превышать 10 календарных дней </w:t>
      </w:r>
      <w:proofErr w:type="gramStart"/>
      <w:r w:rsidRPr="0066225D">
        <w:rPr>
          <w:rFonts w:ascii="Times New Roman" w:eastAsia="Calibri" w:hAnsi="Times New Roman" w:cs="Times New Roman"/>
          <w:bCs/>
          <w:sz w:val="28"/>
          <w:szCs w:val="28"/>
        </w:rPr>
        <w:t>с даты   регистрации</w:t>
      </w:r>
      <w:proofErr w:type="gramEnd"/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IV. Формы  </w:t>
      </w:r>
      <w:proofErr w:type="gramStart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исполнением  регламента 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Глава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района;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заместитель Главы Администрации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4.2.1. 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соответствии с планом работы Администрации на текущий год.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4.3. Ответственность должностных лиц </w:t>
      </w:r>
      <w:r w:rsidRPr="006622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органа местного самоуправления,</w:t>
      </w:r>
      <w:r w:rsidRPr="0066225D"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предоставляющего муниципальную услугу, 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66225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ab/>
      </w:r>
      <w:proofErr w:type="gramStart"/>
      <w:r w:rsidRPr="0066225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66225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66225D" w:rsidRPr="0066225D" w:rsidRDefault="0066225D" w:rsidP="0066225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V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2" w:history="1">
        <w:r w:rsidRPr="0066225D">
          <w:rPr>
            <w:rFonts w:ascii="Times New Roman" w:eastAsia="Times New Roman" w:hAnsi="Times New Roman" w:cs="Times New Roman"/>
            <w:b/>
            <w:bCs/>
            <w:kern w:val="1"/>
            <w:sz w:val="28"/>
            <w:szCs w:val="28"/>
            <w:lang w:eastAsia="ru-RU"/>
          </w:rPr>
          <w:t>частью 1.1 статьи 16</w:t>
        </w:r>
      </w:hyperlink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Федерального закона (далее - привлекаемые организации), или их работников </w:t>
      </w:r>
    </w:p>
    <w:p w:rsidR="0066225D" w:rsidRPr="0066225D" w:rsidRDefault="0066225D" w:rsidP="0066225D">
      <w:pPr>
        <w:tabs>
          <w:tab w:val="left" w:pos="27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66225D" w:rsidRPr="0066225D" w:rsidRDefault="0066225D" w:rsidP="0066225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 </w:t>
      </w:r>
      <w:proofErr w:type="gramStart"/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</w:t>
      </w: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предоставляющего муниципальную услугу,</w:t>
      </w: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End"/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Заявитель имеет право  подать жалобу на  </w:t>
      </w:r>
      <w:r w:rsidRPr="0066225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жалобу </w:t>
      </w: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, многофункционального центра, работника многофункционального центра.</w:t>
      </w:r>
      <w:r w:rsidRPr="00662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3" w:history="1">
        <w:r w:rsidRPr="0066225D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66225D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proofErr w:type="spellStart"/>
        <w:r w:rsidRPr="0066225D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proofErr w:type="spellEnd"/>
        <w:r w:rsidRPr="0066225D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proofErr w:type="spellStart"/>
        <w:r w:rsidRPr="0066225D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5.2. Органы  местного самоуправления Курской области, многофункциональные центры, ли</w:t>
      </w:r>
      <w:r w:rsidRPr="006622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6622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Жалоба может быть направлена </w:t>
      </w:r>
      <w:proofErr w:type="gramStart"/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Администрацию района; 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Жалобы рассматривают: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района -  уполномоченное на рассмотрение жалоб должностное лицо;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- руководитель многофункционального центра;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 учредителя многофункционального центра - руководитель учредителя многофункционального центра;</w:t>
      </w:r>
    </w:p>
    <w:p w:rsidR="0066225D" w:rsidRPr="0066225D" w:rsidRDefault="0066225D" w:rsidP="00662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66225D" w:rsidRPr="0066225D" w:rsidRDefault="0066225D" w:rsidP="0066225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Информирование  заявителей о порядке  </w:t>
      </w: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подачи  и рассмотрения жалобы </w:t>
      </w: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осуществляется посредством размещения информации на стендах в местах предоставления </w:t>
      </w:r>
      <w:r w:rsidRPr="0066225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</w:t>
      </w: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66225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муниципальную</w:t>
      </w: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услугу  </w:t>
      </w: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осуществляется, в том числе по телефону, электронной почте,  при личном приёме.</w:t>
      </w:r>
      <w:proofErr w:type="gramEnd"/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5.4.</w:t>
      </w:r>
      <w:r w:rsidRPr="006622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25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и ее должностных лиц, муниципальных служащих, замещающих должности муниципальной службы в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Администрации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области».</w:t>
      </w: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Информация,  указанная в данном разделе, размещена  на  Едином портале.   </w:t>
      </w:r>
    </w:p>
    <w:p w:rsidR="0066225D" w:rsidRPr="0066225D" w:rsidRDefault="0066225D" w:rsidP="0066225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</w:t>
      </w:r>
      <w:r w:rsidRPr="0066225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 в пункте 2.6.1. настоящего Административного  регламента.</w:t>
      </w: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66225D" w:rsidRPr="0066225D" w:rsidRDefault="0066225D" w:rsidP="0066225D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 </w:t>
      </w:r>
      <w:r w:rsidRPr="0066225D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  работник МФЦ</w:t>
      </w:r>
      <w:r w:rsidRPr="0066225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225D">
        <w:rPr>
          <w:rFonts w:ascii="Times New Roman" w:eastAsia="Calibri" w:hAnsi="Times New Roman" w:cs="Times New Roman"/>
          <w:bCs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6.6. С</w:t>
      </w:r>
      <w:r w:rsidRPr="0066225D">
        <w:rPr>
          <w:rFonts w:ascii="Times New Roman" w:eastAsia="Times New Roman" w:hAnsi="Times New Roman" w:cs="Times New Roman"/>
          <w:sz w:val="28"/>
          <w:szCs w:val="28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</w:rPr>
        <w:t>6.7.</w:t>
      </w:r>
      <w:r w:rsidRPr="0066225D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</w:t>
      </w:r>
      <w:r w:rsidRPr="0066225D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lastRenderedPageBreak/>
        <w:t>решении в порядке, установленном соглашением о взаимодействии, заключенным с ОБУ «МФЦ».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6.8.  При получении результата муниципальной услуги в МФЦ заявитель предъявляет: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документ, удостоверяющий личность;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6.9.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получения результата в МФЦ – </w:t>
      </w: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66225D">
        <w:rPr>
          <w:rFonts w:ascii="Times New Roman" w:eastAsia="Calibri" w:hAnsi="Times New Roman" w:cs="Times New Roman"/>
          <w:sz w:val="28"/>
          <w:szCs w:val="28"/>
        </w:rPr>
        <w:t xml:space="preserve"> отметка заявителя в Журнале</w:t>
      </w:r>
      <w:r w:rsidRPr="0066225D">
        <w:rPr>
          <w:rFonts w:ascii="Times New Roman" w:eastAsia="Calibri" w:hAnsi="Times New Roman" w:cs="Times New Roman"/>
          <w:color w:val="00B050"/>
          <w:sz w:val="24"/>
          <w:szCs w:val="24"/>
        </w:rPr>
        <w:t>*(указать наименование)</w:t>
      </w:r>
      <w:r w:rsidRPr="006622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6225D">
        <w:rPr>
          <w:rFonts w:ascii="Times New Roman" w:eastAsia="Calibri" w:hAnsi="Times New Roman" w:cs="Times New Roman"/>
          <w:sz w:val="28"/>
          <w:szCs w:val="28"/>
        </w:rPr>
        <w:t>о получении экземпляра документа.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в случае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66225D" w:rsidRDefault="0066225D" w:rsidP="00662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6225D" w:rsidRPr="0066225D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Приложение № 1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предоставления  Администрацией</w:t>
      </w:r>
    </w:p>
    <w:p w:rsid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Старобелицкого</w:t>
      </w:r>
      <w:proofErr w:type="spellEnd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</w:pPr>
      <w:proofErr w:type="spellStart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Курской области муниципальной услуги</w:t>
      </w:r>
    </w:p>
    <w:p w:rsid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«Перевод земель, находящихся </w:t>
      </w:r>
      <w:proofErr w:type="gramStart"/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муниципальной собственности, 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исключением земель </w:t>
      </w:r>
      <w:proofErr w:type="gramStart"/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сельскохозяйственного</w:t>
      </w:r>
      <w:proofErr w:type="gramEnd"/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назначения, из одной категории в другую»</w:t>
      </w: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______________________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225D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6225D" w:rsidRPr="0066225D" w:rsidRDefault="0066225D" w:rsidP="00662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225D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66225D" w:rsidRPr="0066225D" w:rsidRDefault="0066225D" w:rsidP="0066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25D" w:rsidRPr="0066225D" w:rsidRDefault="0066225D" w:rsidP="0066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662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6225D" w:rsidRPr="0066225D" w:rsidRDefault="0066225D" w:rsidP="0066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66225D" w:rsidRPr="0066225D" w:rsidRDefault="0066225D" w:rsidP="0066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общей площадью _________ </w:t>
      </w:r>
      <w:proofErr w:type="spellStart"/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№___________________</w:t>
      </w:r>
    </w:p>
    <w:p w:rsidR="0066225D" w:rsidRPr="0066225D" w:rsidRDefault="0066225D" w:rsidP="00662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___________________________________________________,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225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22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Контактное лицо, телефон для связи:______________________________________________                              </w:t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22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___________________________________________________________________________</w:t>
      </w: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(оборотная сторона)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66225D" w:rsidRPr="0066225D" w:rsidRDefault="0066225D" w:rsidP="006622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42875" cy="114300"/>
                <wp:effectExtent l="9525" t="12065" r="952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7pt;margin-top:1.1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"/>
            </w:pict>
          </mc:Fallback>
        </mc:AlternateContent>
      </w: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посредством   личного обращения;    </w:t>
      </w: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142875" cy="114300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7pt;margin-top:.3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"/>
            </w:pict>
          </mc:Fallback>
        </mc:AlternateContent>
      </w: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почтовым отправлением на адрес,  указанный в заявлении;  </w:t>
      </w: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12700</wp:posOffset>
                </wp:positionV>
                <wp:extent cx="142875" cy="114300"/>
                <wp:effectExtent l="9525" t="8255" r="952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95pt;margin-top:1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JRw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"/>
            </w:pict>
          </mc:Fallback>
        </mc:AlternateContent>
      </w: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в форме электронного документа по электронной почте;      </w:t>
      </w: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</wp:posOffset>
                </wp:positionV>
                <wp:extent cx="142875" cy="1143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7pt;margin-top: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"/>
            </w:pict>
          </mc:Fallback>
        </mc:AlternateContent>
      </w: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</w:t>
      </w:r>
      <w:proofErr w:type="gramStart"/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</w:t>
      </w:r>
      <w:proofErr w:type="gramEnd"/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предоставлению государственных и муниципальных услуг» в ________________ районе (только на бумажном носителе).</w:t>
      </w:r>
    </w:p>
    <w:p w:rsidR="0066225D" w:rsidRPr="0066225D" w:rsidRDefault="0066225D" w:rsidP="0066225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622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</w:p>
    <w:p w:rsidR="0066225D" w:rsidRPr="0066225D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66225D" w:rsidRDefault="00E275F2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</w:p>
    <w:p w:rsidR="0066225D" w:rsidRPr="0066225D" w:rsidRDefault="0066225D" w:rsidP="0066225D">
      <w:pPr>
        <w:tabs>
          <w:tab w:val="left" w:pos="35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6225D" w:rsidRPr="001B1B8A" w:rsidRDefault="0066225D" w:rsidP="006622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</w:p>
    <w:p w:rsidR="0066225D" w:rsidRPr="001B1B8A" w:rsidRDefault="0066225D" w:rsidP="006622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225D" w:rsidRPr="00E275F2" w:rsidRDefault="0066225D" w:rsidP="00E275F2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1B8A">
        <w:rPr>
          <w:rFonts w:ascii="Arial" w:eastAsia="Calibri" w:hAnsi="Arial" w:cs="Times New Roman"/>
          <w:sz w:val="28"/>
          <w:szCs w:val="28"/>
          <w:lang w:eastAsia="ru-RU"/>
        </w:rPr>
        <w:t xml:space="preserve">к проекту Административного регламента </w:t>
      </w:r>
      <w:r w:rsidRPr="001B1B8A">
        <w:rPr>
          <w:rFonts w:ascii="Arial" w:eastAsia="Calibri" w:hAnsi="Arial" w:cs="Times New Roman"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="00E275F2" w:rsidRP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«Перевод земель, находящихся в </w:t>
      </w:r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собственности, </w:t>
      </w:r>
      <w:r w:rsidR="00E275F2" w:rsidRP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исключени</w:t>
      </w:r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 земель сельскохозяйственного</w:t>
      </w:r>
      <w:r w:rsidR="00E275F2" w:rsidRP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назначени</w:t>
      </w:r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я, из одной категории в другую»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225D" w:rsidRPr="00E275F2" w:rsidRDefault="0066225D" w:rsidP="00E275F2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Заместителем Главы Администрации </w:t>
      </w:r>
      <w:proofErr w:type="spell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 разработан проект Административного регламента </w:t>
      </w:r>
      <w:r w:rsidRPr="001B1B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="00E275F2" w:rsidRP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«Перевод земель, находящихся в </w:t>
      </w:r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собственности, </w:t>
      </w:r>
      <w:r w:rsidR="00E275F2" w:rsidRP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исключени</w:t>
      </w:r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 земель сельскохозяйственного</w:t>
      </w:r>
      <w:r w:rsidR="00E275F2" w:rsidRP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назначени</w:t>
      </w:r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я, из одной категории в другую</w:t>
      </w:r>
      <w:proofErr w:type="gramStart"/>
      <w:r w:rsidR="00E275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bookmarkStart w:id="9" w:name="_GoBack"/>
      <w:bookmarkEnd w:id="9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муниципальная услуга).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225D" w:rsidRPr="001B1B8A" w:rsidRDefault="0066225D" w:rsidP="0066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административного регламента разработан в соответствии </w:t>
      </w:r>
      <w:proofErr w:type="gram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66225D" w:rsidRPr="0066225D" w:rsidRDefault="0066225D" w:rsidP="0066225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6225D" w:rsidRPr="0066225D" w:rsidRDefault="0066225D" w:rsidP="0066225D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Конституцией Российской Федерации («Российская газета», № 237, 25.12.1993);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Гражданским кодексом Российской Федерации от 30 ноября 1994 г.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Земельным кодексом Российской Федерации от 25.10.2001 г. №136-ФЗ («Российская газета», № 211-212, 30.10.2001 г.);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18 июня 2001 г. № 78-ФЗ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ст. 2582);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66225D" w:rsidRPr="0066225D" w:rsidRDefault="0066225D" w:rsidP="006622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66225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2007 г</w:t>
        </w:r>
      </w:smartTag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221-ФЗ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кадастровой деятельности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(«Российская газета»,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66225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2007 г</w:t>
        </w:r>
      </w:smartTag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., № 31 ст. 4017);</w:t>
      </w:r>
    </w:p>
    <w:p w:rsidR="0066225D" w:rsidRPr="0066225D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Курской области от 04.01.2003 г. № 1-ЗКО 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«Об административных правонарушениях в Курской области» («</w:t>
      </w:r>
      <w:proofErr w:type="gramStart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Курская</w:t>
      </w:r>
      <w:proofErr w:type="gramEnd"/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правда» №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4-5, 11.01.2003</w:t>
      </w:r>
      <w:r w:rsidRPr="00662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г, «Курск» № 3, 15.01.2003 г.);</w:t>
      </w:r>
    </w:p>
    <w:p w:rsidR="0066225D" w:rsidRPr="0066225D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Курской области от 20 апреля </w:t>
      </w:r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>Курская</w:t>
      </w:r>
      <w:proofErr w:type="gramEnd"/>
      <w:r w:rsidRPr="00662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правда», N 46, 28.04.2012);</w:t>
      </w:r>
    </w:p>
    <w:p w:rsidR="0066225D" w:rsidRPr="0066225D" w:rsidRDefault="0066225D" w:rsidP="0066225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6225D" w:rsidRPr="001B1B8A" w:rsidRDefault="0066225D" w:rsidP="0066225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постановлением Администрации  </w:t>
      </w:r>
      <w:r w:rsidRPr="001B1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от 30.10.2018 № 41-па «Об утверждении Порядка разработки и утверждения административных регламентов предоставления муниципальных услуг»;</w:t>
      </w:r>
    </w:p>
    <w:p w:rsidR="0066225D" w:rsidRPr="001B1B8A" w:rsidRDefault="0066225D" w:rsidP="0066225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6225D" w:rsidRDefault="0066225D" w:rsidP="0066225D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Решением Собрания депутатов </w:t>
      </w:r>
      <w:proofErr w:type="spellStart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 от 10.11.2014№114«Об утверждении перечня услуг, которые являются необходимыми и обязательными для предоставления            Администрацией </w:t>
      </w:r>
      <w:proofErr w:type="spellStart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</w:t>
      </w:r>
      <w:r w:rsidRPr="001B1B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66225D" w:rsidRPr="001B1B8A" w:rsidRDefault="0066225D" w:rsidP="0066225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66225D" w:rsidRPr="001B1B8A" w:rsidRDefault="0066225D" w:rsidP="0066225D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66225D" w:rsidRPr="002B0DA0" w:rsidRDefault="0066225D" w:rsidP="0066225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Уставом муниципального образования «</w:t>
      </w:r>
      <w:proofErr w:type="spellStart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(принят решением  Собрания депутатов </w:t>
      </w:r>
      <w:proofErr w:type="spellStart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1B1B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района Курской области от 01.06.2005г.№_44.</w:t>
      </w:r>
      <w:proofErr w:type="gramEnd"/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осуществляются бесплатно.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выполнения, в том числе в электронной форме; формы </w:t>
      </w:r>
      <w:proofErr w:type="gram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регламента; досудебный порядок обжалования решений действий (бездействий) должностных лиц Администрации </w:t>
      </w:r>
      <w:proofErr w:type="spell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области, что позволит своевременно выявлять нарушения прав заявителей и осуществлять привлечение виновных лиц к ответственности.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Целью принятия Регламента является оптимизация (повышение качества) предоставления муниципальной услуги, в том числе: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- упорядочение административных процедур и административных действий;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- устранение избыточной административной  процедуры (административного действия);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- сокращение сроков исполнения отдельных административных процедур и административных действий в рамках  предоставления муниципальной услуги;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- 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действий.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Установленный порядок оказания муниципальной услуги не содержит  избыточных административных процедур. Предложенный порядок предоставления муниципальной услуги полностью соответствует действующему законодательству РФ.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 действующим законодательством </w:t>
      </w: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РФ сроки.</w:t>
      </w:r>
    </w:p>
    <w:p w:rsidR="0066225D" w:rsidRPr="001B1B8A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225D" w:rsidRPr="001B1B8A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66225D" w:rsidRPr="001B1B8A" w:rsidRDefault="0066225D" w:rsidP="0066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               </w:t>
      </w:r>
      <w:proofErr w:type="spellStart"/>
      <w:r w:rsidRPr="001B1B8A">
        <w:rPr>
          <w:rFonts w:ascii="Times New Roman" w:eastAsia="Calibri" w:hAnsi="Times New Roman" w:cs="Times New Roman"/>
          <w:sz w:val="28"/>
          <w:szCs w:val="28"/>
          <w:lang w:eastAsia="ru-RU"/>
        </w:rPr>
        <w:t>М.Г.Хабарова</w:t>
      </w:r>
      <w:proofErr w:type="spellEnd"/>
    </w:p>
    <w:p w:rsidR="0066225D" w:rsidRPr="001B1B8A" w:rsidRDefault="0066225D" w:rsidP="00662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25D" w:rsidRPr="001B1B8A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1B1B8A" w:rsidRDefault="0066225D" w:rsidP="00662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225D" w:rsidRPr="001B1B8A" w:rsidRDefault="0066225D" w:rsidP="006622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6225D" w:rsidRPr="005F77A2" w:rsidRDefault="0066225D" w:rsidP="0066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6225D" w:rsidRPr="0066225D" w:rsidRDefault="0066225D" w:rsidP="00662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66225D" w:rsidRPr="0066225D" w:rsidRDefault="0066225D" w:rsidP="00662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225D" w:rsidRPr="0066225D" w:rsidRDefault="0066225D" w:rsidP="00662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25D" w:rsidRPr="0066225D" w:rsidRDefault="0066225D" w:rsidP="0066225D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6225D" w:rsidRDefault="0066225D"/>
    <w:sectPr w:rsidR="0066225D" w:rsidSect="0066225D">
      <w:headerReference w:type="default" r:id="rId14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5D" w:rsidRDefault="0066225D" w:rsidP="0066225D">
    <w:pPr>
      <w:pStyle w:val="a5"/>
      <w:tabs>
        <w:tab w:val="left" w:pos="2865"/>
        <w:tab w:val="center" w:pos="453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275F2">
      <w:rPr>
        <w:noProof/>
      </w:rPr>
      <w:t>2</w:t>
    </w:r>
    <w:r>
      <w:fldChar w:fldCharType="end"/>
    </w:r>
  </w:p>
  <w:p w:rsidR="0066225D" w:rsidRDefault="006622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D8"/>
    <w:rsid w:val="003646CA"/>
    <w:rsid w:val="0066225D"/>
    <w:rsid w:val="006D5C9F"/>
    <w:rsid w:val="009E18D8"/>
    <w:rsid w:val="00DB0D1A"/>
    <w:rsid w:val="00E2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225D"/>
  </w:style>
  <w:style w:type="paragraph" w:customStyle="1" w:styleId="a3">
    <w:name w:val="Знак Знак"/>
    <w:basedOn w:val="a"/>
    <w:rsid w:val="006622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662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62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2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25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622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6622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62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6225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ConsPlusNormal0">
    <w:name w:val="ConsPlusNormal Знак"/>
    <w:link w:val="ConsPlusNormal"/>
    <w:locked/>
    <w:rsid w:val="0066225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2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225D"/>
  </w:style>
  <w:style w:type="paragraph" w:customStyle="1" w:styleId="a3">
    <w:name w:val="Знак Знак"/>
    <w:basedOn w:val="a"/>
    <w:rsid w:val="006622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662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62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2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25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622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6622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62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6225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ConsPlusNormal0">
    <w:name w:val="ConsPlusNormal Знак"/>
    <w:link w:val="ConsPlusNormal"/>
    <w:locked/>
    <w:rsid w:val="0066225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2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F42033A47E3646E329ACB9391B3A2C2204E2D26FDEA89840C5C0C0F4EDC009CF3D01C678AA05F3D2416084063905r9tCH" TargetMode="External"/><Relationship Id="rId13" Type="http://schemas.openxmlformats.org/officeDocument/2006/relationships/hyperlink" Target="http://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A9AFFBBB68AD97A69F373DFAB355E25367D793B6A8E709991C0D6D38D0F5D8B9C001F439E4D9FE4B8E4033493A0EBC1259FEE2AA9C7B8E40SDI" TargetMode="External"/><Relationship Id="rId12" Type="http://schemas.openxmlformats.org/officeDocument/2006/relationships/hyperlink" Target="consultantplus://offline/ref=AC66444CB2E28632C887A93039AB56B99ACD5F027E907C6F282DB372C1787F4E1AB97256E44032C504E4C758C0B2844FE90D94C1DBFDBC3Ch4D8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57;&#1090;&#1072;&#1088;&#1086;&#1073;&#1077;&#1083;&#1080;&#1094;&#1082;&#1080;&#1081;" TargetMode="External"/><Relationship Id="rId11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B9C8880C626A0824A682864869760DBC3ED31007D1324A062572023AB8L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4B03024370180373388D230F7o4l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9090</Words>
  <Characters>51814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2018-12-24T08:35:00Z</dcterms:created>
  <dcterms:modified xsi:type="dcterms:W3CDTF">2018-12-24T08:48:00Z</dcterms:modified>
</cp:coreProperties>
</file>