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EB" w:rsidRPr="00B05664" w:rsidRDefault="007A15EB" w:rsidP="007A15E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 СТАРОБЕЛИЦКОГО СЕЛЬСОВЕТА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КОНЫШЕВСКОГО РАЙОНА  КУРСКОЙ ОБЛАСТИ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</w:t>
      </w:r>
      <w:r w:rsidRPr="00B05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15.12.2016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тарая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Белица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бюджете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2017 год и на плановый период 2018 и 2019 годов»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ind w:left="1800" w:right="791" w:hanging="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1.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Основные характеристики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</w:t>
      </w: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left="1800" w:right="791" w:hanging="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2017 год: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общий объем доходов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сумме 934772 рублей;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сумме 934772 рублей;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характеристики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2018 и 2019 годы: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общий объем доходов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2018 год в сумме 682402 рубля, на 2019 год в сумме 683459 рублей;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2018 год в сумме  682402 рубля, в том числе условно утвержденные расходы в сумме 17060 рублей, на 2019 год в сумме 683459 рублей, в том числе условно утвержденные расходы в сумме 34173 рубля;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2.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Источники финансирования дефицита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источники финансирования дефицита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согласно приложению № 1 к настоящему Решению;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2018 и 2019 годы согласно приложению № 2 к настоящему Решению.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ind w:right="7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3.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Главные администраторы доходов    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области, главные администраторы источников  финансирования дефицита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перечень главных администраторов доходов бюджета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Решению.</w:t>
      </w:r>
    </w:p>
    <w:p w:rsidR="007A15EB" w:rsidRPr="00B05664" w:rsidRDefault="007A15EB" w:rsidP="007A15EB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перечень главных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7A15EB" w:rsidRPr="00B05664" w:rsidRDefault="007A15EB" w:rsidP="007A15EB">
      <w:pPr>
        <w:tabs>
          <w:tab w:val="center" w:pos="496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Учесть поступления доходов в бюджет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   на 2017 год в соответствии с  приложением № 5 к настоящему решению; на плановый период 2018 и 2019 годов согласно приложению № 6 к настоящему Решению</w:t>
      </w:r>
    </w:p>
    <w:p w:rsidR="007A15EB" w:rsidRPr="00B05664" w:rsidRDefault="007A15EB" w:rsidP="007A15EB">
      <w:pPr>
        <w:tabs>
          <w:tab w:val="center" w:pos="4961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4. Особенности администрирования доходов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 в 2017 году и  плановом 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периоде 2018 и 2019 годов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Законодательные и иные нормативные правовые акты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сокращающие доходы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реализуются и применяются только в случае внесения соответствующих изменений в настоящее Решение.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средства, поступающие получателям бюджетных сре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огашение дебиторской задолженности прошлых лет, в полном объеме зачисляются в доход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</w:t>
      </w:r>
      <w:r w:rsidRPr="00B05664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5.</w:t>
      </w:r>
      <w:r w:rsidRPr="00B0566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Бюджетные ассигнования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на 2017 год и на </w:t>
      </w:r>
      <w:r w:rsidRPr="00B05664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 xml:space="preserve">плановый </w:t>
      </w:r>
      <w:r w:rsidRPr="00B05664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период 2018 и 2019 годов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распределение бюджетных ассигнований по разделам и подразделам, целевым статьям и видам расходов классификации расходов бюджета на 2017 год согласно приложению № 7 к настоящему Решению;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8 к настоящему Решению.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Утвердить ведомственную структуру расходов бюджета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2017 год согласно приложению № 9 к настоящему Решению;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10 к настоящему Решению.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0566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и непрограммным направлениям деятельности) на 2017 год согласно приложению</w:t>
      </w:r>
      <w:r w:rsidRPr="00B05664"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 к настоящему Решению;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12 к настоящему Решению.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</w:t>
      </w: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Особенности исполнения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</w:t>
      </w: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2017 году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бюджет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7A15EB" w:rsidRPr="00B05664" w:rsidRDefault="007A15EB" w:rsidP="007A1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Главные распорядители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бюджет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Остатки средств местного бюджета по состоянию на 1 января 2017 года на счете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образовавшиеся в связи с неполным использованием доходов муниципальными казенными учреждениями от прочих безвозмездных поступлений,  направляются в 2017 году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цели в качестве дополнительного источника.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Администрация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вправе принимать решения по внесению в 2017 году изменения в показатели сводной бюджетной росписи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связанные с особенностями исполнения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случаях: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передачи полномочий по финансированию отдельных учреждений, мероприятий или расходов;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реорганизации, преобразования и изменения типа муниципальных учреждений;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распределения средств, предусмотренных в составе утвержденных бюджетных ассигнований по подразделу «Другие общегосударственные вопросы» раздела «Общегосударственные вопросы»;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сокращения межбюджетных трансфертов из областного бюджета;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B056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исполнения судебных актов в объемах, превышающих ассигнования, утвержденные решением о бюджете на эти цели;</w:t>
      </w:r>
    </w:p>
    <w:p w:rsidR="007A15EB" w:rsidRPr="00B05664" w:rsidRDefault="007A15EB" w:rsidP="007A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перераспределения бюджетных ассигнований, предусмотренных главным распорядителям средств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оплату труда работников органов  местного самоуправления, в случае принятия Главой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решений о сокращении численности этих работников.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Установить, что получатель средств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вправе предусматривать авансовые платежи: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заключении договоров (муниципальных контрактов) на поставку товаров (работ, услуг) в размерах: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100 процентов суммы договора (контракта) -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железнодорожных билетов, билетов для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более 30 процентов суммы договора (контракта) - по иным договорам (контрактам), если иное не предусмотрено законодательством Российской Федерации;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7A15EB" w:rsidRPr="00B05664" w:rsidRDefault="007A15EB" w:rsidP="007A15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ind w:right="79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7. 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использования </w:t>
      </w:r>
      <w:proofErr w:type="gram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</w:t>
      </w:r>
      <w:proofErr w:type="gram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right="79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ассигнований на обеспечение деятельности 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right="79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органов местного самоуправления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Органы местного самоуправления не вправе принимать решения, приводящие к увеличению в 2017 году численности муниципальных служащих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казенных учреждений, а также расходов на их содержание.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ind w:right="971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ind w:right="97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8.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Осуществление расходов, не предусмотренных бюджетом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При принятии решения,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актом,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сокращении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отдельным статьям расходов бюджета.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9.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Муниципальный долг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предельный объем муниципального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в сумме 228431 рубль, на 2018 год в сумме 229459 рублей, на 2019 год в сумме 229987 рублей.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верхний предел муниципального внутреннего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2018 года по долговым обязательствам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0  рублей, в том числе по муниципальным гарантиям  0 рублей.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 верхний предел муниципального внутреннего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2019 года по долговым обязательствам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0  рублей, в том числе по муниципальным гарантиям  0  рублей.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 верхний предел муниципального внутреннего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2020 года по долговым обязательствам Курской области в сумме 0 рублей, в том числе по муниципальным гарантиям  0 рублей.</w:t>
      </w: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</w:t>
      </w:r>
      <w:hyperlink r:id="rId5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Calibri" w:eastAsia="Times New Roman" w:hAnsi="Calibri" w:cs="Times New Roman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согласно приложению № 13 к настоящему Решению и </w:t>
      </w:r>
      <w:hyperlink r:id="rId6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плановый период 2018 и 2019 годов согласно приложению № 14 к настоящему Решению.</w:t>
      </w:r>
    </w:p>
    <w:p w:rsidR="007A15EB" w:rsidRPr="00B05664" w:rsidRDefault="007A15EB" w:rsidP="007A15E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Утвердить </w:t>
      </w:r>
      <w:hyperlink r:id="rId7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 гарантий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согласно приложению № 15 к настоящему Решению и </w:t>
      </w:r>
      <w:hyperlink r:id="rId8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гарантий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16 к настоящему Решению.</w:t>
      </w:r>
    </w:p>
    <w:p w:rsidR="007A15EB" w:rsidRPr="00B05664" w:rsidRDefault="007A15EB" w:rsidP="007A15E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7A15EB" w:rsidRPr="00B05664" w:rsidRDefault="007A15EB" w:rsidP="007A15E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Статья 10.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Привлечение бюджетных кредитов и кредитов коммерческих банков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и в плановом периоде 2018 и 2019 годов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7A15EB" w:rsidRPr="00B05664" w:rsidRDefault="007A15EB" w:rsidP="007A15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погашения долговых обязательств.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11.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Вступление в силу настоящего Решения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Настоящее Решение вступает в силу с 1 января 2017 года.</w:t>
      </w:r>
    </w:p>
    <w:p w:rsidR="007A15EB" w:rsidRPr="00B05664" w:rsidRDefault="007A15EB" w:rsidP="007A15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5EB" w:rsidRPr="00CC557F" w:rsidRDefault="007A15EB" w:rsidP="00CC557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7A15EB" w:rsidRDefault="007A15EB" w:rsidP="007A15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7A15EB" w:rsidRPr="00B05664" w:rsidRDefault="007A15EB" w:rsidP="007A15EB">
      <w:pPr>
        <w:rPr>
          <w:rFonts w:ascii="Calibri" w:eastAsia="Times New Roman" w:hAnsi="Calibri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В.М.Высоцкий</w:t>
      </w:r>
      <w:proofErr w:type="spellEnd"/>
    </w:p>
    <w:p w:rsidR="007A15EB" w:rsidRDefault="007A15EB" w:rsidP="007A15EB">
      <w:pPr>
        <w:rPr>
          <w:rFonts w:ascii="Calibri" w:eastAsia="Times New Roman" w:hAnsi="Calibri" w:cs="Times New Roman"/>
          <w:lang w:eastAsia="ru-RU"/>
        </w:rPr>
      </w:pPr>
    </w:p>
    <w:p w:rsidR="00CC557F" w:rsidRDefault="00CC557F" w:rsidP="007A15EB">
      <w:pPr>
        <w:rPr>
          <w:rFonts w:ascii="Calibri" w:eastAsia="Times New Roman" w:hAnsi="Calibri" w:cs="Times New Roman"/>
          <w:lang w:eastAsia="ru-RU"/>
        </w:rPr>
      </w:pPr>
    </w:p>
    <w:p w:rsidR="00CC557F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</w:t>
      </w: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Default="00F45101" w:rsidP="00CC557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45101" w:rsidRPr="00CC557F" w:rsidRDefault="00F45101" w:rsidP="00CC557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Pr="00F45101" w:rsidRDefault="00CC557F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C557F">
        <w:rPr>
          <w:rFonts w:ascii="Times New Roman" w:hAnsi="Times New Roman" w:cs="Times New Roman"/>
        </w:rPr>
        <w:lastRenderedPageBreak/>
        <w:t xml:space="preserve">   </w:t>
      </w:r>
      <w:r w:rsidR="00F45101"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  <w:r w:rsidR="00F45101"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 1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к решению Собрания депутатов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</w:t>
      </w:r>
      <w:proofErr w:type="spellStart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сельсовета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«О бюджете </w:t>
      </w:r>
      <w:proofErr w:type="spellStart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сельсовета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</w:t>
      </w:r>
      <w:proofErr w:type="spellStart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Курской области</w:t>
      </w:r>
    </w:p>
    <w:p w:rsidR="00F45101" w:rsidRPr="00F45101" w:rsidRDefault="00F45101" w:rsidP="00F45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 2017 год и на плановый период 2018 и 2019 годов» от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15.12.2016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г.№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</w:t>
      </w: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Источники внутреннего финансирования дефицита бюджета</w:t>
      </w:r>
    </w:p>
    <w:p w:rsidR="00F45101" w:rsidRPr="00F45101" w:rsidRDefault="00F45101" w:rsidP="00F45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</w:p>
    <w:p w:rsidR="00F45101" w:rsidRPr="00F45101" w:rsidRDefault="00F45101" w:rsidP="00F45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2017 год </w:t>
      </w: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(рублей)                                               </w:t>
      </w:r>
    </w:p>
    <w:tbl>
      <w:tblPr>
        <w:tblW w:w="96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4539"/>
        <w:gridCol w:w="2411"/>
      </w:tblGrid>
      <w:tr w:rsidR="00F45101" w:rsidRPr="00F45101" w:rsidTr="00EB3002">
        <w:trPr>
          <w:trHeight w:val="1182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источников</w:t>
            </w:r>
          </w:p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финансирования дефицита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</w:t>
            </w:r>
          </w:p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45101" w:rsidRPr="00F45101" w:rsidTr="00EB3002">
        <w:trPr>
          <w:trHeight w:val="488"/>
        </w:trPr>
        <w:tc>
          <w:tcPr>
            <w:tcW w:w="2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01 00 00 00 00 0000 000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01 05 00 00 00 0000 000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Изменения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01 05 02 01 10 0000 510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01 05 00 00 00 0000 600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остатков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01 05 02 00 00 0000 600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</w:tbl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 2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к решению Собрания депутатов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</w:t>
      </w:r>
      <w:proofErr w:type="spellStart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сельсовета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«О бюджете </w:t>
      </w:r>
      <w:proofErr w:type="spellStart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сельсовета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</w:t>
      </w:r>
      <w:proofErr w:type="spellStart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Курской области</w:t>
      </w:r>
    </w:p>
    <w:p w:rsidR="00F45101" w:rsidRPr="00F45101" w:rsidRDefault="00F45101" w:rsidP="00F45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 2017 год и на плановый период 2018 и 2019 годов» от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15.12.2016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г.№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</w:t>
      </w: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Источники внутреннего финансирования дефицита бюджета</w:t>
      </w:r>
    </w:p>
    <w:p w:rsidR="00F45101" w:rsidRPr="00F45101" w:rsidRDefault="00F45101" w:rsidP="00F45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</w:p>
    <w:p w:rsidR="00F45101" w:rsidRPr="00F45101" w:rsidRDefault="00F45101" w:rsidP="00F451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плановый период 2018 и 2019 годов </w:t>
      </w: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(рублей)                                               </w:t>
      </w:r>
    </w:p>
    <w:tbl>
      <w:tblPr>
        <w:tblW w:w="96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4539"/>
        <w:gridCol w:w="1246"/>
        <w:gridCol w:w="1165"/>
      </w:tblGrid>
      <w:tr w:rsidR="00F45101" w:rsidRPr="00F45101" w:rsidTr="00EB3002">
        <w:trPr>
          <w:trHeight w:val="1182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источников</w:t>
            </w:r>
          </w:p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финансирования дефицита бюджета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</w:t>
            </w:r>
          </w:p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2018 год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 на 2019 год</w:t>
            </w:r>
          </w:p>
        </w:tc>
      </w:tr>
      <w:tr w:rsidR="00F45101" w:rsidRPr="00F45101" w:rsidTr="00EB3002">
        <w:trPr>
          <w:trHeight w:val="488"/>
        </w:trPr>
        <w:tc>
          <w:tcPr>
            <w:tcW w:w="2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01 00 00 00 00 0000 000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01 05 00 00 00 0000 000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Изменения остатков средств на счетах по учету средств бюджета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остатков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 прочих остатков денежных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01 05 02 01 10 0000 510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01 05 00 00 00 0000 600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остатков средств бюджета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01 05 02 00 00 0000 600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  <w:tr w:rsidR="00F45101" w:rsidRPr="00F45101" w:rsidTr="00EB3002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</w:tbl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5101" w:rsidRP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F45101" w:rsidRP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F45101" w:rsidRPr="00F45101" w:rsidRDefault="00F45101" w:rsidP="00F451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F45101" w:rsidRP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F45101" w:rsidRP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84640" wp14:editId="76ABFA36">
                <wp:simplePos x="0" y="0"/>
                <wp:positionH relativeFrom="column">
                  <wp:posOffset>2958465</wp:posOffset>
                </wp:positionH>
                <wp:positionV relativeFrom="paragraph">
                  <wp:posOffset>-139065</wp:posOffset>
                </wp:positionV>
                <wp:extent cx="3648075" cy="1600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101" w:rsidRDefault="00F45101" w:rsidP="00F45101">
                            <w:r>
                              <w:t>Приложение № 3</w:t>
                            </w:r>
                          </w:p>
                          <w:p w:rsidR="00F45101" w:rsidRDefault="00F45101" w:rsidP="00F45101">
                            <w:r>
                              <w:t xml:space="preserve">к решению Собрания  депутатов </w:t>
                            </w:r>
                            <w:proofErr w:type="spellStart"/>
                            <w:r>
                              <w:t>Старобелицкого</w:t>
                            </w:r>
                            <w:proofErr w:type="spellEnd"/>
                            <w:r>
                              <w:t xml:space="preserve"> сельсовета</w:t>
                            </w:r>
                          </w:p>
                          <w:p w:rsidR="00F45101" w:rsidRDefault="00F45101" w:rsidP="00F45101">
                            <w:r>
                              <w:t xml:space="preserve">  «О бюджете </w:t>
                            </w:r>
                            <w:proofErr w:type="spellStart"/>
                            <w:r>
                              <w:t>Старобелицкого</w:t>
                            </w:r>
                            <w:proofErr w:type="spellEnd"/>
                            <w:r>
                              <w:t xml:space="preserve"> сельсовета </w:t>
                            </w:r>
                            <w:proofErr w:type="spellStart"/>
                            <w:r>
                              <w:t>Конышевского</w:t>
                            </w:r>
                            <w:proofErr w:type="spellEnd"/>
                            <w:r>
                              <w:t xml:space="preserve"> района Курской области   на 2017 год и на плановый период 2018 и 2019 годов</w:t>
                            </w:r>
                            <w:r>
                              <w:t>»</w:t>
                            </w:r>
                            <w:r w:rsidRPr="00F4510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  <w:t xml:space="preserve"> </w:t>
                            </w:r>
                            <w:r w:rsidRPr="00F4510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  <w:t>15.12.2016</w:t>
                            </w:r>
                            <w:r w:rsidRPr="00F45101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  <w:t xml:space="preserve"> г.№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ar-SA"/>
                              </w:rPr>
                              <w:t>16</w:t>
                            </w:r>
                          </w:p>
                          <w:p w:rsidR="00F45101" w:rsidRDefault="00F45101" w:rsidP="00F45101">
                            <w:pPr>
                              <w:ind w:left="5664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( в редакции от 22.01.2016г. №162)</w:t>
                            </w:r>
                          </w:p>
                          <w:p w:rsidR="00F45101" w:rsidRDefault="00F45101" w:rsidP="00F45101"/>
                          <w:p w:rsidR="00F45101" w:rsidRDefault="00F45101" w:rsidP="00F45101">
                            <w:pPr>
                              <w:ind w:left="566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 в редакции от 22.01.2016г. №162)</w:t>
                            </w:r>
                          </w:p>
                          <w:p w:rsidR="00F45101" w:rsidRDefault="00F45101" w:rsidP="00F45101"/>
                          <w:p w:rsidR="00F45101" w:rsidRDefault="00F45101" w:rsidP="00F45101">
                            <w:pPr>
                              <w:ind w:left="495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( в редакции от 27.01.2015г.№127)</w:t>
                            </w:r>
                          </w:p>
                          <w:p w:rsidR="00F45101" w:rsidRDefault="00F45101" w:rsidP="00F45101">
                            <w:pPr>
                              <w:ind w:left="495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( в редакции от 27.01.2015г.№127)</w:t>
                            </w:r>
                          </w:p>
                          <w:p w:rsidR="00F45101" w:rsidRDefault="00F45101" w:rsidP="00F45101"/>
                          <w:p w:rsidR="00F45101" w:rsidRDefault="00F45101" w:rsidP="00F45101">
                            <w:pPr>
                              <w:jc w:val="center"/>
                            </w:pPr>
                          </w:p>
                          <w:p w:rsidR="00F45101" w:rsidRDefault="00F45101" w:rsidP="00F451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95pt;margin-top:-10.95pt;width:287.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" strokecolor="white">
                <v:textbox>
                  <w:txbxContent>
                    <w:p w:rsidR="00F45101" w:rsidRDefault="00F45101" w:rsidP="00F45101">
                      <w:r>
                        <w:t>Приложение № 3</w:t>
                      </w:r>
                    </w:p>
                    <w:p w:rsidR="00F45101" w:rsidRDefault="00F45101" w:rsidP="00F45101">
                      <w:r>
                        <w:t xml:space="preserve">к решению Собрания  депутатов </w:t>
                      </w:r>
                      <w:proofErr w:type="spellStart"/>
                      <w:r>
                        <w:t>Старобелицкого</w:t>
                      </w:r>
                      <w:proofErr w:type="spellEnd"/>
                      <w:r>
                        <w:t xml:space="preserve"> сельсовета</w:t>
                      </w:r>
                    </w:p>
                    <w:p w:rsidR="00F45101" w:rsidRDefault="00F45101" w:rsidP="00F45101">
                      <w:r>
                        <w:t xml:space="preserve">  «О бюджете </w:t>
                      </w:r>
                      <w:proofErr w:type="spellStart"/>
                      <w:r>
                        <w:t>Старобелицкого</w:t>
                      </w:r>
                      <w:proofErr w:type="spellEnd"/>
                      <w:r>
                        <w:t xml:space="preserve"> сельсовета </w:t>
                      </w:r>
                      <w:proofErr w:type="spellStart"/>
                      <w:r>
                        <w:t>Конышевского</w:t>
                      </w:r>
                      <w:proofErr w:type="spellEnd"/>
                      <w:r>
                        <w:t xml:space="preserve"> района Курской области   на 2017 год и на плановый период 2018 и 2019 годов</w:t>
                      </w:r>
                      <w:r>
                        <w:t>»</w:t>
                      </w:r>
                      <w:r w:rsidRPr="00F45101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ar-SA"/>
                        </w:rPr>
                        <w:t xml:space="preserve"> </w:t>
                      </w:r>
                      <w:r w:rsidRPr="00F45101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ar-SA"/>
                        </w:rPr>
                        <w:t xml:space="preserve">от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ar-SA"/>
                        </w:rPr>
                        <w:t>15.12.2016</w:t>
                      </w:r>
                      <w:r w:rsidRPr="00F45101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ar-SA"/>
                        </w:rPr>
                        <w:t xml:space="preserve"> г.№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ar-SA"/>
                        </w:rPr>
                        <w:t>16</w:t>
                      </w:r>
                    </w:p>
                    <w:p w:rsidR="00F45101" w:rsidRDefault="00F45101" w:rsidP="00F45101">
                      <w:pPr>
                        <w:ind w:left="5664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( в редакции от 22.01.2016г. №162)</w:t>
                      </w:r>
                    </w:p>
                    <w:p w:rsidR="00F45101" w:rsidRDefault="00F45101" w:rsidP="00F45101"/>
                    <w:p w:rsidR="00F45101" w:rsidRDefault="00F45101" w:rsidP="00F45101">
                      <w:pPr>
                        <w:ind w:left="5664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 в редакции от 22.01.2016г. №162)</w:t>
                      </w:r>
                    </w:p>
                    <w:p w:rsidR="00F45101" w:rsidRDefault="00F45101" w:rsidP="00F45101"/>
                    <w:p w:rsidR="00F45101" w:rsidRDefault="00F45101" w:rsidP="00F45101">
                      <w:pPr>
                        <w:ind w:left="4956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( в редакции от 27.01.2015г.№127)</w:t>
                      </w:r>
                    </w:p>
                    <w:p w:rsidR="00F45101" w:rsidRDefault="00F45101" w:rsidP="00F45101">
                      <w:pPr>
                        <w:ind w:left="4956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( в редакции от 27.01.2015г.№127)</w:t>
                      </w:r>
                    </w:p>
                    <w:p w:rsidR="00F45101" w:rsidRDefault="00F45101" w:rsidP="00F45101"/>
                    <w:p w:rsidR="00F45101" w:rsidRDefault="00F45101" w:rsidP="00F45101">
                      <w:pPr>
                        <w:jc w:val="center"/>
                      </w:pPr>
                    </w:p>
                    <w:p w:rsidR="00F45101" w:rsidRDefault="00F45101" w:rsidP="00F451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главных администраторов доходов бюджета </w:t>
      </w: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2599"/>
        <w:gridCol w:w="5851"/>
      </w:tblGrid>
      <w:tr w:rsidR="00F45101" w:rsidRPr="00F45101" w:rsidTr="00EB3002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Наименование   главного администратора доходов  бюджета сельского </w:t>
            </w:r>
            <w:r w:rsidRPr="00F4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поселения</w:t>
            </w:r>
          </w:p>
        </w:tc>
      </w:tr>
      <w:tr w:rsidR="00F45101" w:rsidRPr="00F45101" w:rsidTr="00EB3002">
        <w:trPr>
          <w:trHeight w:val="769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proofErr w:type="gramStart"/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45101" w:rsidRPr="00F45101" w:rsidRDefault="00F45101" w:rsidP="00F451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2"/>
        <w:gridCol w:w="6092"/>
      </w:tblGrid>
      <w:tr w:rsidR="00F45101" w:rsidRPr="00F45101" w:rsidTr="00EB3002">
        <w:trPr>
          <w:trHeight w:val="171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ind w:right="-39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5101" w:rsidRPr="00F45101" w:rsidTr="00EB3002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</w:tr>
      <w:tr w:rsidR="00F45101" w:rsidRPr="00F45101" w:rsidTr="00EB3002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1 11 01050 10 0000 120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1 11 02033 10 0000 120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1 11 02085 10 0000 120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1 11 03050 10 0000 120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1 11 05025 10 0000 120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  также средства от продажи права    на заключение  договоров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аренды за земли,  находящиеся в собственности 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сельских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1 11 05026 10 0000 120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сельских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и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автономных учреждений)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1 11 05093 10 0000 120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1 11 05326 10 0000 120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1 11 09015 10 0000 120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1 11 09025 10 0000 120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бюджетных и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1 12 04051 10 0000 120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1 12 04052 10 0000 120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1 13 01076 10 0000 130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1 13 01540 10 0000 130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1 14 02050 10 0000 440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1 14 0205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1 14 06013 10 0000 430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1 14 06025 10 0000 4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3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1 14 06033 10 0000 430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1 14 06326 10 0000 430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1 14 07030 10 0000 410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</w:t>
            </w:r>
            <w:proofErr w:type="gramEnd"/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1 16 25074 10 0000 140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1 16 25085 10 0000 140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1 16 320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0</w:t>
            </w: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и муниципальных нужд для нужд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 xml:space="preserve">001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1 16 42050 10 0000 140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F45101" w:rsidRPr="00F45101" w:rsidTr="00EB3002">
        <w:trPr>
          <w:trHeight w:val="12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F45101" w:rsidRPr="00F45101" w:rsidTr="00EB3002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1 17 14030 10 0000 180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1 18 05200 10 0000 151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1 18 05000 10 0000 180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45101" w:rsidRPr="00F45101" w:rsidTr="00EB3002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Безвозмездные поступления **</w:t>
            </w:r>
          </w:p>
        </w:tc>
      </w:tr>
    </w:tbl>
    <w:p w:rsidR="00F45101" w:rsidRPr="00F45101" w:rsidRDefault="00F45101" w:rsidP="00F4510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 w:rsidRPr="00F4510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местного самоуправления</w:t>
      </w: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созданные ими казенные учреждения, являющиеся получателями указанных средств. </w:t>
      </w: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F45101" w:rsidRPr="00F45101" w:rsidTr="00EB3002">
        <w:trPr>
          <w:trHeight w:val="233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Приложение № 4</w:t>
            </w:r>
          </w:p>
        </w:tc>
      </w:tr>
      <w:tr w:rsidR="00F45101" w:rsidRPr="00F45101" w:rsidTr="00EB3002">
        <w:trPr>
          <w:trHeight w:val="325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решению Собрания  депутатов 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</w:tc>
      </w:tr>
      <w:tr w:rsidR="00F45101" w:rsidRPr="00F45101" w:rsidTr="00EB3002">
        <w:trPr>
          <w:trHeight w:val="250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«О бюджете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Курской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45101" w:rsidRPr="00F45101" w:rsidRDefault="00F45101" w:rsidP="00F45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области   на 2017 год и на плановый период  2018 и 2019 годов» 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15.12.2016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45101" w:rsidRPr="00F45101" w:rsidTr="00EB3002">
        <w:trPr>
          <w:trHeight w:val="341"/>
          <w:jc w:val="right"/>
        </w:trPr>
        <w:tc>
          <w:tcPr>
            <w:tcW w:w="6305" w:type="dxa"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101" w:rsidRPr="00F45101" w:rsidTr="00EB3002">
        <w:trPr>
          <w:trHeight w:val="341"/>
          <w:jc w:val="right"/>
        </w:trPr>
        <w:tc>
          <w:tcPr>
            <w:tcW w:w="6305" w:type="dxa"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45101" w:rsidRPr="00F45101" w:rsidRDefault="00F45101" w:rsidP="00F45101">
      <w:pPr>
        <w:keepNext/>
        <w:snapToGrid w:val="0"/>
        <w:spacing w:after="0" w:line="240" w:lineRule="auto"/>
        <w:ind w:right="-285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1"/>
      </w:tblGrid>
      <w:tr w:rsidR="00F45101" w:rsidRPr="00F45101" w:rsidTr="00EB3002">
        <w:trPr>
          <w:trHeight w:val="779"/>
          <w:jc w:val="center"/>
        </w:trPr>
        <w:tc>
          <w:tcPr>
            <w:tcW w:w="9853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главных администраторов 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источников внутреннего финансирования дефицита бюджета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</w:tr>
    </w:tbl>
    <w:p w:rsidR="00F45101" w:rsidRPr="00F45101" w:rsidRDefault="00F45101" w:rsidP="00F45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3060"/>
        <w:gridCol w:w="5760"/>
      </w:tblGrid>
      <w:tr w:rsidR="00F45101" w:rsidRPr="00F45101" w:rsidTr="00EB3002">
        <w:trPr>
          <w:trHeight w:val="662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451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</w:tbl>
    <w:p w:rsidR="00F45101" w:rsidRPr="00F45101" w:rsidRDefault="00F45101" w:rsidP="00F4510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060"/>
        <w:gridCol w:w="5760"/>
      </w:tblGrid>
      <w:tr w:rsidR="00F45101" w:rsidRPr="00F45101" w:rsidTr="00EB3002">
        <w:trPr>
          <w:trHeight w:val="270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45101" w:rsidRPr="00F45101" w:rsidTr="00EB3002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 </w:t>
            </w:r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кредитных организаций в     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валюте Российской Федерации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кредитных    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организаций в валюте Российской    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Федерации           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кредитных    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организаций бюджетами поселений   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валюте Российской Федерации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кредитов, предоставленных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кредитными организациями </w:t>
            </w:r>
          </w:p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валюте Российской Федерации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поселений     кредитов от кредитных организаций </w:t>
            </w:r>
          </w:p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валюте Российской Федерации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Изменение остатков средств на счетах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по учету средств бюджета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остатков средств бюджетов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средств 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поселений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остатков средств бюджетов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средств 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</w:tr>
      <w:tr w:rsidR="00F45101" w:rsidRPr="00F45101" w:rsidTr="00EB3002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поселений     </w:t>
            </w:r>
          </w:p>
        </w:tc>
      </w:tr>
    </w:tbl>
    <w:p w:rsidR="00F45101" w:rsidRPr="00F45101" w:rsidRDefault="00F45101" w:rsidP="00F45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F45101" w:rsidRPr="00F45101" w:rsidTr="00EB3002">
        <w:trPr>
          <w:trHeight w:val="233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Приложение № 5</w:t>
            </w:r>
          </w:p>
        </w:tc>
      </w:tr>
      <w:tr w:rsidR="00F45101" w:rsidRPr="00F45101" w:rsidTr="00EB3002">
        <w:trPr>
          <w:trHeight w:val="325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решению Собрания  депутатов 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</w:tc>
      </w:tr>
      <w:tr w:rsidR="00F45101" w:rsidRPr="00F45101" w:rsidTr="00EB3002">
        <w:trPr>
          <w:trHeight w:val="250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«О бюджете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Курской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45101" w:rsidRPr="00F45101" w:rsidRDefault="00F45101" w:rsidP="00F45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области   на 2017 год и на плановый период  2018 и 2019 годов»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15.12.2016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</w:tr>
      <w:tr w:rsidR="00F45101" w:rsidRPr="00F45101" w:rsidTr="00EB3002">
        <w:trPr>
          <w:trHeight w:val="341"/>
          <w:jc w:val="right"/>
        </w:trPr>
        <w:tc>
          <w:tcPr>
            <w:tcW w:w="6305" w:type="dxa"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Поступления доходов в  бюджет </w:t>
      </w:r>
      <w:proofErr w:type="spellStart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 в 2017 году</w:t>
      </w: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637"/>
        <w:gridCol w:w="1984"/>
      </w:tblGrid>
      <w:tr w:rsidR="00F45101" w:rsidRPr="00F45101" w:rsidTr="00EB3002">
        <w:trPr>
          <w:trHeight w:val="21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F45101" w:rsidRPr="00F45101" w:rsidTr="00EB3002">
        <w:trPr>
          <w:trHeight w:val="18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456862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16740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16740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16681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доходов, полученных физическими лицами в соответствии со </w:t>
            </w:r>
            <w:hyperlink r:id="rId9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228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24873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24873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24873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415249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381093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1 06 06033 10 0000 110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477910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477910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408891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193083</w:t>
            </w:r>
          </w:p>
        </w:tc>
      </w:tr>
      <w:tr w:rsidR="00F45101" w:rsidRPr="00F45101" w:rsidTr="00EB3002">
        <w:trPr>
          <w:trHeight w:val="57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 на выравнивание 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193083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215808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215808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lang w:eastAsia="ru-RU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934772</w:t>
            </w:r>
          </w:p>
        </w:tc>
      </w:tr>
    </w:tbl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AAD836" wp14:editId="3B356D5A">
                <wp:simplePos x="0" y="0"/>
                <wp:positionH relativeFrom="column">
                  <wp:posOffset>6406515</wp:posOffset>
                </wp:positionH>
                <wp:positionV relativeFrom="paragraph">
                  <wp:posOffset>66040</wp:posOffset>
                </wp:positionV>
                <wp:extent cx="733425" cy="45719"/>
                <wp:effectExtent l="0" t="0" r="28575" b="1206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3342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101" w:rsidRDefault="00F45101" w:rsidP="00F45101">
                            <w:r>
                              <w:t xml:space="preserve">              </w:t>
                            </w:r>
                          </w:p>
                          <w:p w:rsidR="00F45101" w:rsidRDefault="00F45101" w:rsidP="00F4510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:rsidR="00F45101" w:rsidRDefault="00F45101" w:rsidP="00F45101">
                            <w:r>
                              <w:t xml:space="preserve"> </w:t>
                            </w:r>
                          </w:p>
                          <w:p w:rsidR="00F45101" w:rsidRDefault="00F45101" w:rsidP="00F451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45101" w:rsidRDefault="00F45101" w:rsidP="00F451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504.45pt;margin-top:5.2pt;width:57.7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" strokecolor="white">
                <v:textbox>
                  <w:txbxContent>
                    <w:p w:rsidR="00F45101" w:rsidRDefault="00F45101" w:rsidP="00F45101">
                      <w:r>
                        <w:t xml:space="preserve">              </w:t>
                      </w:r>
                    </w:p>
                    <w:p w:rsidR="00F45101" w:rsidRDefault="00F45101" w:rsidP="00F45101">
                      <w:pPr>
                        <w:jc w:val="center"/>
                      </w:pPr>
                      <w:r>
                        <w:t xml:space="preserve"> </w:t>
                      </w:r>
                    </w:p>
                    <w:p w:rsidR="00F45101" w:rsidRDefault="00F45101" w:rsidP="00F45101">
                      <w:r>
                        <w:t xml:space="preserve"> </w:t>
                      </w:r>
                    </w:p>
                    <w:p w:rsidR="00F45101" w:rsidRDefault="00F45101" w:rsidP="00F451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F45101" w:rsidRDefault="00F45101" w:rsidP="00F451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F45101" w:rsidRPr="00F45101" w:rsidTr="00EB3002">
        <w:trPr>
          <w:trHeight w:val="233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Приложение № 6</w:t>
            </w:r>
          </w:p>
        </w:tc>
      </w:tr>
      <w:tr w:rsidR="00F45101" w:rsidRPr="00F45101" w:rsidTr="00EB3002">
        <w:trPr>
          <w:trHeight w:val="325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решению Собрания  депутатов 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</w:tc>
      </w:tr>
      <w:tr w:rsidR="00F45101" w:rsidRPr="00F45101" w:rsidTr="00EB3002">
        <w:trPr>
          <w:trHeight w:val="250"/>
          <w:jc w:val="right"/>
        </w:trPr>
        <w:tc>
          <w:tcPr>
            <w:tcW w:w="6305" w:type="dxa"/>
            <w:hideMark/>
          </w:tcPr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«О бюджете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  <w:p w:rsidR="00F45101" w:rsidRPr="00F45101" w:rsidRDefault="00F45101" w:rsidP="00F4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>Курской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45101" w:rsidRPr="00F45101" w:rsidRDefault="00F45101" w:rsidP="00F45101">
            <w:pPr>
              <w:tabs>
                <w:tab w:val="center" w:pos="3044"/>
                <w:tab w:val="left" w:pos="42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области   на 2017 год и на плановый период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F45101">
              <w:rPr>
                <w:rFonts w:ascii="Times New Roman" w:eastAsia="Times New Roman" w:hAnsi="Times New Roman" w:cs="Times New Roman"/>
                <w:lang w:eastAsia="ru-RU"/>
              </w:rPr>
              <w:t xml:space="preserve">2018 и 2019 годов»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15.12.2016</w:t>
            </w: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</w:t>
            </w:r>
          </w:p>
        </w:tc>
      </w:tr>
      <w:tr w:rsidR="00F45101" w:rsidRPr="00F45101" w:rsidTr="00EB3002">
        <w:trPr>
          <w:trHeight w:val="341"/>
          <w:jc w:val="right"/>
        </w:trPr>
        <w:tc>
          <w:tcPr>
            <w:tcW w:w="6305" w:type="dxa"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Поступления доходов в  бюджет </w:t>
      </w:r>
      <w:proofErr w:type="spellStart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 в плановом периоде 2018 и 2019 годов</w:t>
      </w: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961"/>
        <w:gridCol w:w="1276"/>
        <w:gridCol w:w="1094"/>
      </w:tblGrid>
      <w:tr w:rsidR="00F45101" w:rsidRPr="00F45101" w:rsidTr="00EB3002">
        <w:trPr>
          <w:trHeight w:val="39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  <w:tr w:rsidR="00F45101" w:rsidRPr="00F45101" w:rsidTr="00EB3002">
        <w:trPr>
          <w:trHeight w:val="42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F45101" w:rsidRPr="00F45101" w:rsidTr="00EB3002">
        <w:trPr>
          <w:trHeight w:val="1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458917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459974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17601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17615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17601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17615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17542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17556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доходов, полученных физическими лицами в соответствии со </w:t>
            </w:r>
            <w:hyperlink r:id="rId10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228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27110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27110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27110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415249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415249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lastRenderedPageBreak/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381093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381093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154466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154466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</w:tr>
      <w:tr w:rsidR="00F45101" w:rsidRPr="00F45101" w:rsidTr="00EB3002">
        <w:trPr>
          <w:trHeight w:val="5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683459</w:t>
            </w:r>
          </w:p>
        </w:tc>
      </w:tr>
    </w:tbl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№7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 и на плановый период 2018 и 2019 годов»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15.12.2016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г.№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5101" w:rsidRPr="00F45101" w:rsidRDefault="00F45101" w:rsidP="00F45101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НА 2017 ГОД ПО РАЗДЕЛАМ И ПОДРАЗДЕЛАМ, ЦЕЛЕВЫМ СТАТЬЯМ И ВИДАМ РАСХОДОВ КЛАССИФИКАЦИИ РАСХОДОВ БЮДЖЕТА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567"/>
        <w:gridCol w:w="567"/>
        <w:gridCol w:w="1701"/>
        <w:gridCol w:w="709"/>
        <w:gridCol w:w="1559"/>
      </w:tblGrid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2017 г.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713753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443000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и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15753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1" w:history="1">
              <w:r w:rsidRPr="00F45101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«Энергосбережение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2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</w:tbl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№8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 и на плановый период 2018 и 2019 годов»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15.12.2016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г.№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16</w:t>
      </w:r>
      <w:r w:rsidRPr="00F4510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5101" w:rsidRPr="00F45101" w:rsidRDefault="00F45101" w:rsidP="00F45101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НА ПЛАНОВЫЙ ПЕРИОД 2018</w:t>
      </w:r>
      <w:proofErr w:type="gramStart"/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 ГОДОВ ПО РАЗДЕЛАМ И ПОДРАЗДЕЛАМ, ЦЕЛЕВЫМ СТАТЬЯМ И ВИДАМ РАСХОДОВ КЛАССИФИКАЦИИ РАСХОДОВ БЮДЖЕТА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580"/>
        <w:gridCol w:w="500"/>
        <w:gridCol w:w="1680"/>
        <w:gridCol w:w="600"/>
        <w:gridCol w:w="1200"/>
        <w:gridCol w:w="1278"/>
      </w:tblGrid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2018г.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2019г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506383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507440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14440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(прочих) обязательств органа местного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3" w:history="1">
              <w:r w:rsidRPr="00F45101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4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Жилищно-коммунальное хозяйство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</w:t>
            </w:r>
          </w:p>
        </w:tc>
      </w:tr>
    </w:tbl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№9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на 2017 год и на плановый период 2018 и 2019 годов» </w:t>
      </w:r>
    </w:p>
    <w:p w:rsidR="00F45101" w:rsidRPr="00F45101" w:rsidRDefault="00F45101" w:rsidP="00F45101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</w:t>
      </w: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15.12.2016 г.№16</w:t>
      </w:r>
    </w:p>
    <w:p w:rsidR="00F45101" w:rsidRPr="00F45101" w:rsidRDefault="00F45101" w:rsidP="00F4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ВЕДОМСТВЕННАЯ СТРУКТУРА РАСХОДОВ БЮДЖЕТА СТАРОБЕЛИЦКОГО СЕЛЬСОВЕТА КОНЫШЕВСКОГО РАЙОНА КУРСКОЙ ОБЛАСТИ  НА 2017 ГОД 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4"/>
        <w:gridCol w:w="34"/>
        <w:gridCol w:w="656"/>
        <w:gridCol w:w="567"/>
        <w:gridCol w:w="567"/>
        <w:gridCol w:w="1700"/>
        <w:gridCol w:w="709"/>
        <w:gridCol w:w="1558"/>
      </w:tblGrid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ГРБС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2017 г.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713753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 государственной власти субъектов Российской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443000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15753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45101">
              <w:rPr>
                <w:b/>
                <w:sz w:val="24"/>
                <w:szCs w:val="24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5" w:history="1">
              <w:r w:rsidRPr="00F45101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6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КИНЕМАТОГРАФИЯ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КУЛЬТУРА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спорта»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</w:tbl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№10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на 2017 год и на плановый период 2018 и 2019 годов» </w:t>
      </w:r>
    </w:p>
    <w:p w:rsidR="00F45101" w:rsidRPr="00F45101" w:rsidRDefault="00F45101" w:rsidP="00F45101">
      <w:pPr>
        <w:tabs>
          <w:tab w:val="left" w:pos="83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15.12.2016 г.№16</w:t>
      </w:r>
    </w:p>
    <w:p w:rsidR="00F45101" w:rsidRPr="00F45101" w:rsidRDefault="00F45101" w:rsidP="00F4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 РАСХОДОВ БЮДЖЕТА СТАРОБЕЛИЦКОГО СЕЛЬСОВЕТА КОНЫШЕВСКОГО РАЙОНА КУРСКОЙ ОБЛАСТИ   НА ПЛАНОВЫЙ ПЕРИОД 2018</w:t>
      </w:r>
      <w:proofErr w:type="gramStart"/>
      <w:r w:rsidRPr="00F451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</w:t>
      </w:r>
      <w:proofErr w:type="gramEnd"/>
      <w:r w:rsidRPr="00F451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2019 ГОДОВ 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600"/>
        <w:gridCol w:w="480"/>
        <w:gridCol w:w="480"/>
        <w:gridCol w:w="1680"/>
        <w:gridCol w:w="600"/>
        <w:gridCol w:w="1200"/>
        <w:gridCol w:w="1182"/>
      </w:tblGrid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2018г.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2019г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506383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507440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муниципальной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службы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14440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45101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7" w:history="1">
              <w:r w:rsidRPr="00F45101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8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НАЦИОНАЛЬНАЯ  ОБОРОНА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благоустройству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</w:t>
            </w:r>
          </w:p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</w:t>
            </w:r>
          </w:p>
        </w:tc>
      </w:tr>
    </w:tbl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№11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 и на плановый период 2018 и 2019 годов»</w:t>
      </w:r>
    </w:p>
    <w:p w:rsidR="00F45101" w:rsidRPr="00F45101" w:rsidRDefault="00F45101" w:rsidP="00F45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15.12.2016 г.№16</w:t>
      </w:r>
    </w:p>
    <w:p w:rsidR="00F45101" w:rsidRPr="00F45101" w:rsidRDefault="00F45101" w:rsidP="00F45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РАСХОДОВ БЮДЖЕТА СТАРОБЕЛИЦКОГО СЕЛЬСОВЕТА КОНЫШЕВСКОГО РАЙОНА КУРСКОЙ ОБЛАСТИ ПО РАЗДЕЛАМ, ПОДРАЗДЕЛАМ, ЦЕЛЕВЫМ СТАТЬЯМ (МУНИЦИПАЛЬНЫМ ПРОГРАММАМ СТАРОБЕЛИЦКОГО СЕЛЬСОВЕТА КОНЫШЕВСКОГО РАЙОНА КУРСКОЙ ОБЛАСТИ И НЕПРОГРАММНЫМ НАПРАВЛЕНИЯМ ДЕЯТЕЛЬНОСТИ), ГРУППАМ </w:t>
      </w:r>
      <w:proofErr w:type="gramStart"/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5101" w:rsidRPr="00F45101" w:rsidRDefault="00F45101" w:rsidP="00F45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2017 ГОД 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0"/>
        <w:gridCol w:w="1800"/>
        <w:gridCol w:w="1016"/>
        <w:gridCol w:w="1574"/>
      </w:tblGrid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расходы на 2017г.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9" w:history="1">
              <w:r w:rsidRPr="00F45101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20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энергосбережения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«Реализация мероприятий,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развитие муниципальной службы» муниципальной программы «Развитие муниципальной службы</w:t>
            </w: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09 1  00 00000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45101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 военные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комиссариаты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77 2 00 51180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F45101" w:rsidRPr="00F45101" w:rsidTr="00EB3002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</w:tbl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№12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F45101" w:rsidRPr="00F45101" w:rsidRDefault="00F45101" w:rsidP="00F45101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 и на плановый период 2018 и 2019 годов» </w:t>
      </w:r>
    </w:p>
    <w:p w:rsidR="00F45101" w:rsidRPr="00F45101" w:rsidRDefault="00F45101" w:rsidP="00F45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15.12.2016 г.№16</w:t>
      </w:r>
    </w:p>
    <w:p w:rsidR="00F45101" w:rsidRPr="00F45101" w:rsidRDefault="00F45101" w:rsidP="00F45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ПО РАЗДЕЛАМ, ПОДРАЗДЕЛАМ, ЦЕЛЕВЫМ СТАТЬЯМ (МУНИЦИПАЛЬНЫМ ПРОГРАММАМ СТАРОБЕЛИЦКОГО СЕЛЬСОВЕТА КОНЫШЕВСКОГО РАЙОНА КУРСКОЙ ОБЛАСТИ И НЕПРОГРАММНЫМ НАПРАВЛЕНИЯМ ДЕЯТЕЛЬНОСТИ), ГРУППАМ ВИДОВ РАСХОДОВ КЛАССИФИКАЦИИ РАСХОДОВ БЮДЖЕТА   НА ПЛАНОВЫЙ ПЕРИОД 2018</w:t>
      </w:r>
      <w:proofErr w:type="gramStart"/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 ГОДОВ 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1700"/>
        <w:gridCol w:w="799"/>
        <w:gridCol w:w="1077"/>
        <w:gridCol w:w="1099"/>
      </w:tblGrid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расходы на 2018г.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расходы на 2019г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2015 – 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2015-2017 годы»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21" w:history="1">
              <w:r w:rsidRPr="00F45101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Курской области» » муниципальной </w:t>
            </w:r>
            <w:hyperlink r:id="rId22" w:history="1">
              <w:r w:rsidRPr="00F451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в области энергосбережения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"Физическое воспитание, вовлечение населения в занятия физической культурой и массовым спортом,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08 3 01 00000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45101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F45101" w:rsidRPr="00F45101" w:rsidTr="00EB30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</w:t>
            </w:r>
          </w:p>
        </w:tc>
      </w:tr>
    </w:tbl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101" w:rsidRPr="00F45101" w:rsidRDefault="00F45101" w:rsidP="00F4510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76"/>
        <w:gridCol w:w="5377"/>
        <w:gridCol w:w="5377"/>
      </w:tblGrid>
      <w:tr w:rsidR="00F45101" w:rsidRPr="00F45101" w:rsidTr="00F45101">
        <w:trPr>
          <w:trHeight w:val="300"/>
        </w:trPr>
        <w:tc>
          <w:tcPr>
            <w:tcW w:w="4876" w:type="dxa"/>
            <w:noWrap/>
            <w:vAlign w:val="bottom"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7" w:type="dxa"/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Приложение № 13</w:t>
            </w:r>
          </w:p>
        </w:tc>
        <w:tc>
          <w:tcPr>
            <w:tcW w:w="5377" w:type="dxa"/>
            <w:noWrap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5101" w:rsidRPr="00F45101" w:rsidTr="00F45101">
        <w:trPr>
          <w:trHeight w:val="330"/>
        </w:trPr>
        <w:tc>
          <w:tcPr>
            <w:tcW w:w="4876" w:type="dxa"/>
            <w:noWrap/>
            <w:vAlign w:val="bottom"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7" w:type="dxa"/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к Решению Собрания депутатов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« О бюджете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Курской области  на 2017 год и на плановый период 2018 и 2019 годов»</w:t>
            </w:r>
          </w:p>
        </w:tc>
        <w:tc>
          <w:tcPr>
            <w:tcW w:w="5377" w:type="dxa"/>
            <w:noWrap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15.12.2016 г.№16</w:t>
      </w:r>
    </w:p>
    <w:p w:rsidR="00F45101" w:rsidRPr="00F45101" w:rsidRDefault="00F45101" w:rsidP="00F451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F45101" w:rsidRPr="00F45101" w:rsidRDefault="00F45101" w:rsidP="00F451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</w:t>
      </w:r>
    </w:p>
    <w:p w:rsidR="00F45101" w:rsidRPr="00F45101" w:rsidRDefault="00F45101" w:rsidP="00F451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2017 год</w:t>
      </w: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Привлечение внутренних заимствований</w:t>
      </w: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091"/>
        <w:gridCol w:w="2369"/>
      </w:tblGrid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 средств в 2017 г.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Погашение внутренних заимствований</w:t>
      </w: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  <w:gridCol w:w="2340"/>
      </w:tblGrid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средств в 2017 г.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76"/>
        <w:gridCol w:w="5377"/>
        <w:gridCol w:w="5377"/>
      </w:tblGrid>
      <w:tr w:rsidR="00F45101" w:rsidRPr="00F45101" w:rsidTr="00F45101">
        <w:trPr>
          <w:trHeight w:val="300"/>
        </w:trPr>
        <w:tc>
          <w:tcPr>
            <w:tcW w:w="4876" w:type="dxa"/>
            <w:noWrap/>
            <w:vAlign w:val="bottom"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7" w:type="dxa"/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Приложение № 14</w:t>
            </w:r>
          </w:p>
        </w:tc>
        <w:tc>
          <w:tcPr>
            <w:tcW w:w="5377" w:type="dxa"/>
            <w:noWrap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45101" w:rsidRPr="00F45101" w:rsidTr="00F45101">
        <w:trPr>
          <w:trHeight w:val="330"/>
        </w:trPr>
        <w:tc>
          <w:tcPr>
            <w:tcW w:w="4876" w:type="dxa"/>
            <w:noWrap/>
            <w:vAlign w:val="bottom"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7" w:type="dxa"/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к Решению Собрания депутатов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« О бюджете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</w:t>
            </w:r>
            <w:proofErr w:type="spellStart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Конышевского</w:t>
            </w:r>
            <w:proofErr w:type="spellEnd"/>
            <w:r w:rsidRPr="00F451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Курской области  на 2017 год и на плановый период 2018 и 2019 годов»</w:t>
            </w:r>
          </w:p>
        </w:tc>
        <w:tc>
          <w:tcPr>
            <w:tcW w:w="5377" w:type="dxa"/>
            <w:noWrap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10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15.12.2016 г.№16</w:t>
      </w: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F45101" w:rsidRPr="00F45101" w:rsidRDefault="00F45101" w:rsidP="00F451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</w:t>
      </w:r>
    </w:p>
    <w:p w:rsidR="00F45101" w:rsidRPr="00F45101" w:rsidRDefault="00F45101" w:rsidP="00F451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плановый период 2018 и 2019 годов</w:t>
      </w: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Привлечение внутренних заимствований</w:t>
      </w:r>
      <w:bookmarkStart w:id="0" w:name="_GoBack"/>
      <w:bookmarkEnd w:id="0"/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962"/>
        <w:gridCol w:w="1971"/>
        <w:gridCol w:w="1527"/>
      </w:tblGrid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 средств в 2018 г.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 средств в 2019 г.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Погашение внутренних заимствований</w:t>
      </w:r>
    </w:p>
    <w:p w:rsidR="00F45101" w:rsidRPr="00F45101" w:rsidRDefault="00F45101" w:rsidP="00F4510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912"/>
        <w:gridCol w:w="1985"/>
        <w:gridCol w:w="1563"/>
      </w:tblGrid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средств в 2018 г.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средств в 2019 г.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45101" w:rsidRPr="00F45101" w:rsidTr="00EB3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01" w:rsidRPr="00F45101" w:rsidRDefault="00F45101" w:rsidP="00F4510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101" w:rsidRPr="00F45101" w:rsidRDefault="00F45101" w:rsidP="00F45101"/>
    <w:p w:rsidR="00D10DF4" w:rsidRPr="00CC557F" w:rsidRDefault="00D10DF4">
      <w:pPr>
        <w:rPr>
          <w:rFonts w:ascii="Times New Roman" w:hAnsi="Times New Roman" w:cs="Times New Roman"/>
        </w:rPr>
      </w:pPr>
    </w:p>
    <w:sectPr w:rsidR="00D10DF4" w:rsidRPr="00CC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62"/>
    <w:rsid w:val="00314862"/>
    <w:rsid w:val="007A15EB"/>
    <w:rsid w:val="00CC557F"/>
    <w:rsid w:val="00D10DF4"/>
    <w:rsid w:val="00F4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5101"/>
  </w:style>
  <w:style w:type="paragraph" w:styleId="a3">
    <w:name w:val="Balloon Text"/>
    <w:basedOn w:val="a"/>
    <w:link w:val="a4"/>
    <w:semiHidden/>
    <w:unhideWhenUsed/>
    <w:rsid w:val="00F4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45101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F45101"/>
  </w:style>
  <w:style w:type="character" w:styleId="a5">
    <w:name w:val="Hyperlink"/>
    <w:basedOn w:val="a0"/>
    <w:uiPriority w:val="99"/>
    <w:semiHidden/>
    <w:unhideWhenUsed/>
    <w:rsid w:val="00F4510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45101"/>
    <w:rPr>
      <w:color w:val="800080" w:themeColor="followedHyperlink"/>
      <w:u w:val="single"/>
    </w:rPr>
  </w:style>
  <w:style w:type="character" w:customStyle="1" w:styleId="NoSpacingChar">
    <w:name w:val="No Spacing Char"/>
    <w:link w:val="NoSpacing1"/>
    <w:uiPriority w:val="99"/>
    <w:locked/>
    <w:rsid w:val="00F45101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F45101"/>
    <w:pPr>
      <w:spacing w:after="0" w:line="240" w:lineRule="auto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45101"/>
  </w:style>
  <w:style w:type="numbering" w:customStyle="1" w:styleId="3">
    <w:name w:val="Нет списка3"/>
    <w:next w:val="a2"/>
    <w:semiHidden/>
    <w:rsid w:val="00F45101"/>
  </w:style>
  <w:style w:type="paragraph" w:styleId="a7">
    <w:name w:val="Document Map"/>
    <w:basedOn w:val="a"/>
    <w:link w:val="a8"/>
    <w:semiHidden/>
    <w:rsid w:val="00F4510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F4510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F4510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rsid w:val="00F451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45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5101"/>
  </w:style>
  <w:style w:type="paragraph" w:styleId="a3">
    <w:name w:val="Balloon Text"/>
    <w:basedOn w:val="a"/>
    <w:link w:val="a4"/>
    <w:semiHidden/>
    <w:unhideWhenUsed/>
    <w:rsid w:val="00F4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45101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F45101"/>
  </w:style>
  <w:style w:type="character" w:styleId="a5">
    <w:name w:val="Hyperlink"/>
    <w:basedOn w:val="a0"/>
    <w:uiPriority w:val="99"/>
    <w:semiHidden/>
    <w:unhideWhenUsed/>
    <w:rsid w:val="00F4510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45101"/>
    <w:rPr>
      <w:color w:val="800080" w:themeColor="followedHyperlink"/>
      <w:u w:val="single"/>
    </w:rPr>
  </w:style>
  <w:style w:type="character" w:customStyle="1" w:styleId="NoSpacingChar">
    <w:name w:val="No Spacing Char"/>
    <w:link w:val="NoSpacing1"/>
    <w:uiPriority w:val="99"/>
    <w:locked/>
    <w:rsid w:val="00F45101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F45101"/>
    <w:pPr>
      <w:spacing w:after="0" w:line="240" w:lineRule="auto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45101"/>
  </w:style>
  <w:style w:type="numbering" w:customStyle="1" w:styleId="3">
    <w:name w:val="Нет списка3"/>
    <w:next w:val="a2"/>
    <w:semiHidden/>
    <w:rsid w:val="00F45101"/>
  </w:style>
  <w:style w:type="paragraph" w:styleId="a7">
    <w:name w:val="Document Map"/>
    <w:basedOn w:val="a"/>
    <w:link w:val="a8"/>
    <w:semiHidden/>
    <w:rsid w:val="00F4510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F4510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F4510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rsid w:val="00F451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45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7" TargetMode="External"/><Relationship Id="rId13" Type="http://schemas.openxmlformats.org/officeDocument/2006/relationships/hyperlink" Target="consultantplus://offline/ref=C6EF3AE28B6C46D1117CBBA251A07B11C6C7C5768D62628200322DA1BBA42282C9440EEF08E6CC43400635U6VAM" TargetMode="External"/><Relationship Id="rId18" Type="http://schemas.openxmlformats.org/officeDocument/2006/relationships/hyperlink" Target="consultantplus://offline/ref=C6EF3AE28B6C46D1117CBBA251A07B11C6C7C5768D62628200322DA1BBA42282C9440EEF08E6CC43400635U6VA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EF3AE28B6C46D1117CBBA251A07B11C6C7C5768D62628200322DA1BBA42282C9440EEF08E6CC43400635U6VAM" TargetMode="External"/><Relationship Id="rId7" Type="http://schemas.openxmlformats.org/officeDocument/2006/relationships/hyperlink" Target="consultantplus://offline/main?base=RLAW417;n=27389;fld=134;dst=100837" TargetMode="External"/><Relationship Id="rId12" Type="http://schemas.openxmlformats.org/officeDocument/2006/relationships/hyperlink" Target="consultantplus://offline/ref=C6EF3AE28B6C46D1117CBBA251A07B11C6C7C5768D62628200322DA1BBA42282C9440EEF08E6CC43400635U6VAM" TargetMode="External"/><Relationship Id="rId17" Type="http://schemas.openxmlformats.org/officeDocument/2006/relationships/hyperlink" Target="consultantplus://offline/ref=C6EF3AE28B6C46D1117CBBA251A07B11C6C7C5768D62628200322DA1BBA42282C9440EEF08E6CC43400635U6V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EF3AE28B6C46D1117CBBA251A07B11C6C7C5768D62628200322DA1BBA42282C9440EEF08E6CC43400635U6VAM" TargetMode="External"/><Relationship Id="rId20" Type="http://schemas.openxmlformats.org/officeDocument/2006/relationships/hyperlink" Target="consultantplus://offline/ref=C6EF3AE28B6C46D1117CBBA251A07B11C6C7C5768D62628200322DA1BBA42282C9440EEF08E6CC43400635U6V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1" TargetMode="External"/><Relationship Id="rId11" Type="http://schemas.openxmlformats.org/officeDocument/2006/relationships/hyperlink" Target="consultantplus://offline/ref=C6EF3AE28B6C46D1117CBBA251A07B11C6C7C5768D62628200322DA1BBA42282C9440EEF08E6CC43400635U6VA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main?base=RLAW417;n=27389;fld=134;dst=100831" TargetMode="External"/><Relationship Id="rId15" Type="http://schemas.openxmlformats.org/officeDocument/2006/relationships/hyperlink" Target="consultantplus://offline/ref=C6EF3AE28B6C46D1117CBBA251A07B11C6C7C5768D62628200322DA1BBA42282C9440EEF08E6CC43400635U6VA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CF5E7937C8365AECD73DB089C4B5A5200234B2C2A47CD5E7C7E2E6552A10B04C699CC1DB4251D60v5K7H" TargetMode="External"/><Relationship Id="rId19" Type="http://schemas.openxmlformats.org/officeDocument/2006/relationships/hyperlink" Target="consultantplus://offline/ref=C6EF3AE28B6C46D1117CBBA251A07B11C6C7C5768D62628200322DA1BBA42282C9440EEF08E6CC43400635U6V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Relationship Id="rId14" Type="http://schemas.openxmlformats.org/officeDocument/2006/relationships/hyperlink" Target="consultantplus://offline/ref=C6EF3AE28B6C46D1117CBBA251A07B11C6C7C5768D62628200322DA1BBA42282C9440EEF08E6CC43400635U6VAM" TargetMode="External"/><Relationship Id="rId22" Type="http://schemas.openxmlformats.org/officeDocument/2006/relationships/hyperlink" Target="consultantplus://offline/ref=C6EF3AE28B6C46D1117CBBA251A07B11C6C7C5768D62628200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52</Pages>
  <Words>13960</Words>
  <Characters>79574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2016-12-13T12:33:00Z</dcterms:created>
  <dcterms:modified xsi:type="dcterms:W3CDTF">2016-12-19T07:58:00Z</dcterms:modified>
</cp:coreProperties>
</file>